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984A" w14:textId="40E9A72C" w:rsidR="00D3142C" w:rsidRPr="00A00707" w:rsidRDefault="00D3142C" w:rsidP="00D3142C">
      <w:pPr>
        <w:rPr>
          <w:rFonts w:eastAsia="Times New Roman" w:cs="Noto Sans"/>
          <w:szCs w:val="20"/>
          <w:lang w:eastAsia="en-AU"/>
        </w:rPr>
      </w:pPr>
    </w:p>
    <w:p w14:paraId="533B3CCD" w14:textId="6FA7B820" w:rsidR="00D3142C" w:rsidRPr="000504CF" w:rsidRDefault="00D3142C" w:rsidP="00A00707">
      <w:pPr>
        <w:pStyle w:val="ListParagraph"/>
        <w:numPr>
          <w:ilvl w:val="0"/>
          <w:numId w:val="9"/>
        </w:numPr>
        <w:rPr>
          <w:rFonts w:eastAsia="Times New Roman" w:cs="Noto Sans"/>
          <w:sz w:val="24"/>
          <w:szCs w:val="24"/>
          <w:lang w:eastAsia="en-AU"/>
        </w:rPr>
      </w:pP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General:</w:t>
      </w:r>
    </w:p>
    <w:p w14:paraId="22987039" w14:textId="039A7457" w:rsidR="00D3142C" w:rsidRPr="002B1A64" w:rsidRDefault="00D3142C" w:rsidP="00A00707">
      <w:pPr>
        <w:spacing w:before="80"/>
        <w:ind w:left="680"/>
        <w:rPr>
          <w:rFonts w:eastAsia="Times New Roman" w:cs="Noto Sans"/>
          <w:szCs w:val="20"/>
          <w:lang w:eastAsia="en-AU"/>
        </w:rPr>
      </w:pPr>
      <w:r w:rsidRPr="002B1A64">
        <w:rPr>
          <w:rFonts w:eastAsia="Times New Roman" w:cs="Noto Sans"/>
          <w:szCs w:val="20"/>
          <w:lang w:eastAsia="en-AU"/>
        </w:rPr>
        <w:t>Thank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you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for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visiting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our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website,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operated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by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e</w:t>
      </w:r>
      <w:r w:rsidR="00A00707" w:rsidRPr="002B1A64">
        <w:rPr>
          <w:rFonts w:eastAsia="Times New Roman" w:cs="Noto Sans"/>
          <w:szCs w:val="20"/>
          <w:lang w:eastAsia="en-AU"/>
        </w:rPr>
        <w:t>-</w:t>
      </w:r>
      <w:r w:rsidRPr="002B1A64">
        <w:rPr>
          <w:rFonts w:eastAsia="Times New Roman" w:cs="Noto Sans"/>
          <w:szCs w:val="20"/>
          <w:lang w:eastAsia="en-AU"/>
        </w:rPr>
        <w:t>par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Pty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L</w:t>
      </w:r>
      <w:r w:rsidR="00A00707" w:rsidRPr="002B1A64">
        <w:rPr>
          <w:rFonts w:eastAsia="Times New Roman" w:cs="Noto Sans"/>
          <w:szCs w:val="20"/>
          <w:lang w:eastAsia="en-AU"/>
        </w:rPr>
        <w:t>imited</w:t>
      </w:r>
      <w:r w:rsidRPr="002B1A64">
        <w:rPr>
          <w:rFonts w:eastAsia="Times New Roman" w:cs="Noto Sans"/>
          <w:szCs w:val="20"/>
          <w:lang w:eastAsia="en-AU"/>
        </w:rPr>
        <w:t>.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By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accessing,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browsing,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using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purchasing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from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the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epar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Store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(Website)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you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signify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your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acceptance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of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these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terms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and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conditions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(Terms).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If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you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do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not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agree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with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any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part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of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these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Terms,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you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must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not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access,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browse,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use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purchase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from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our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Website.</w:t>
      </w:r>
    </w:p>
    <w:p w14:paraId="4D15F5D3" w14:textId="0876541B" w:rsidR="00D3142C" w:rsidRPr="002B1A64" w:rsidRDefault="00D3142C" w:rsidP="00A00707">
      <w:pPr>
        <w:rPr>
          <w:rFonts w:eastAsia="Times New Roman" w:cs="Noto Sans"/>
          <w:szCs w:val="20"/>
          <w:lang w:eastAsia="en-AU"/>
        </w:rPr>
      </w:pPr>
    </w:p>
    <w:p w14:paraId="5E84858E" w14:textId="12F4CC33" w:rsidR="00D3142C" w:rsidRPr="000504CF" w:rsidRDefault="00D3142C" w:rsidP="00A00707">
      <w:pPr>
        <w:pStyle w:val="ListParagraph"/>
        <w:numPr>
          <w:ilvl w:val="0"/>
          <w:numId w:val="9"/>
        </w:numPr>
        <w:rPr>
          <w:rFonts w:eastAsia="Times New Roman" w:cs="Noto Sans"/>
          <w:sz w:val="24"/>
          <w:szCs w:val="24"/>
          <w:lang w:eastAsia="en-AU"/>
        </w:rPr>
      </w:pP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Definitions:</w:t>
      </w:r>
    </w:p>
    <w:p w14:paraId="1D0473A0" w14:textId="77CD826E" w:rsidR="00D3142C" w:rsidRPr="002B1A64" w:rsidRDefault="00D3142C" w:rsidP="00DA6AEA">
      <w:pPr>
        <w:pStyle w:val="ListParagraph"/>
        <w:numPr>
          <w:ilvl w:val="0"/>
          <w:numId w:val="11"/>
        </w:numPr>
        <w:spacing w:before="80"/>
        <w:ind w:left="1020" w:hanging="340"/>
        <w:contextualSpacing w:val="0"/>
        <w:rPr>
          <w:rFonts w:eastAsia="Times New Roman" w:cs="Noto Sans"/>
          <w:szCs w:val="20"/>
          <w:lang w:eastAsia="en-AU"/>
        </w:rPr>
      </w:pPr>
      <w:r w:rsidRPr="002B1A64">
        <w:rPr>
          <w:rFonts w:eastAsia="Times New Roman" w:cs="Noto Sans"/>
          <w:szCs w:val="20"/>
          <w:lang w:eastAsia="en-AU"/>
        </w:rPr>
        <w:t>"Seller,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we,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us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our"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means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e</w:t>
      </w:r>
      <w:r w:rsidR="00A00707" w:rsidRPr="002B1A64">
        <w:rPr>
          <w:rFonts w:eastAsia="Times New Roman" w:cs="Noto Sans"/>
          <w:szCs w:val="20"/>
          <w:lang w:eastAsia="en-AU"/>
        </w:rPr>
        <w:t>-</w:t>
      </w:r>
      <w:r w:rsidRPr="002B1A64">
        <w:rPr>
          <w:rFonts w:eastAsia="Times New Roman" w:cs="Noto Sans"/>
          <w:szCs w:val="20"/>
          <w:lang w:eastAsia="en-AU"/>
        </w:rPr>
        <w:t>par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Pty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="00A00707" w:rsidRPr="002B1A64">
        <w:rPr>
          <w:rFonts w:eastAsia="Times New Roman" w:cs="Noto Sans"/>
          <w:szCs w:val="20"/>
          <w:lang w:eastAsia="en-AU"/>
        </w:rPr>
        <w:t>Limited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(ABN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63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125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454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015)</w:t>
      </w:r>
      <w:r w:rsidR="000B40EA" w:rsidRPr="002B1A64">
        <w:rPr>
          <w:rFonts w:eastAsia="Times New Roman" w:cs="Noto Sans"/>
          <w:szCs w:val="20"/>
          <w:lang w:eastAsia="en-AU"/>
        </w:rPr>
        <w:t>.</w:t>
      </w:r>
    </w:p>
    <w:p w14:paraId="4ED48F33" w14:textId="1B91E613" w:rsidR="00D3142C" w:rsidRPr="002B1A64" w:rsidRDefault="00D3142C" w:rsidP="00DA6AEA">
      <w:pPr>
        <w:pStyle w:val="ListParagraph"/>
        <w:numPr>
          <w:ilvl w:val="0"/>
          <w:numId w:val="11"/>
        </w:numPr>
        <w:spacing w:before="80"/>
        <w:ind w:left="1020" w:hanging="340"/>
        <w:contextualSpacing w:val="0"/>
        <w:rPr>
          <w:rFonts w:eastAsia="Times New Roman" w:cs="Noto Sans"/>
          <w:szCs w:val="20"/>
          <w:lang w:eastAsia="en-AU"/>
        </w:rPr>
      </w:pPr>
      <w:r w:rsidRPr="002B1A64">
        <w:rPr>
          <w:rFonts w:eastAsia="Times New Roman" w:cs="Noto Sans"/>
          <w:szCs w:val="20"/>
          <w:lang w:eastAsia="en-AU"/>
        </w:rPr>
        <w:t>"Buyer,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you,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your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user"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means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any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person,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body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corporate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entity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which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purchases,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orders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uses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Products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Content</w:t>
      </w:r>
      <w:r w:rsidR="000B40EA" w:rsidRPr="002B1A64">
        <w:rPr>
          <w:rFonts w:eastAsia="Times New Roman" w:cs="Noto Sans"/>
          <w:szCs w:val="20"/>
          <w:lang w:eastAsia="en-AU"/>
        </w:rPr>
        <w:t>.</w:t>
      </w:r>
    </w:p>
    <w:p w14:paraId="0144A2FA" w14:textId="37AACCF8" w:rsidR="00D3142C" w:rsidRPr="002B1A64" w:rsidRDefault="00A00707" w:rsidP="00DA6AEA">
      <w:pPr>
        <w:pStyle w:val="ListParagraph"/>
        <w:numPr>
          <w:ilvl w:val="0"/>
          <w:numId w:val="11"/>
        </w:numPr>
        <w:spacing w:before="80"/>
        <w:ind w:left="1020" w:hanging="340"/>
        <w:contextualSpacing w:val="0"/>
        <w:rPr>
          <w:rFonts w:eastAsia="Times New Roman" w:cs="Noto Sans"/>
          <w:szCs w:val="20"/>
          <w:lang w:eastAsia="en-AU"/>
        </w:rPr>
      </w:pPr>
      <w:r w:rsidRPr="002B1A64">
        <w:rPr>
          <w:rFonts w:eastAsia="Times New Roman" w:cs="Noto Sans"/>
          <w:szCs w:val="20"/>
          <w:lang w:eastAsia="en-AU"/>
        </w:rPr>
        <w:t>"Products"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means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all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documents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other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deliverables,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in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whatever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form,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provided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by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the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Seller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to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the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Buyer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to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be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delivered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by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the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Seller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to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the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Buyer</w:t>
      </w:r>
      <w:r w:rsidR="000B40EA" w:rsidRPr="002B1A64">
        <w:rPr>
          <w:rFonts w:eastAsia="Times New Roman" w:cs="Noto Sans"/>
          <w:szCs w:val="20"/>
          <w:lang w:eastAsia="en-AU"/>
        </w:rPr>
        <w:t>.</w:t>
      </w:r>
    </w:p>
    <w:p w14:paraId="77FC1E6A" w14:textId="2761B0C7" w:rsidR="00D3142C" w:rsidRPr="002B1A64" w:rsidRDefault="00D3142C" w:rsidP="00DA6AEA">
      <w:pPr>
        <w:pStyle w:val="ListParagraph"/>
        <w:numPr>
          <w:ilvl w:val="0"/>
          <w:numId w:val="11"/>
        </w:numPr>
        <w:spacing w:before="80"/>
        <w:ind w:left="1020" w:hanging="340"/>
        <w:contextualSpacing w:val="0"/>
        <w:rPr>
          <w:rFonts w:eastAsia="Times New Roman" w:cs="Noto Sans"/>
          <w:szCs w:val="20"/>
          <w:lang w:eastAsia="en-AU"/>
        </w:rPr>
      </w:pPr>
      <w:r w:rsidRPr="002B1A64">
        <w:rPr>
          <w:rFonts w:eastAsia="Times New Roman" w:cs="Noto Sans"/>
          <w:szCs w:val="20"/>
          <w:lang w:eastAsia="en-AU"/>
        </w:rPr>
        <w:t>"Content"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refers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collectively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to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all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Products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and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publicly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accessible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website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content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including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data,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text,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images,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sounds,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videos,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and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animations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relating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to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Products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and/or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industry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information,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product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previews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and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reviews,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EHS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news,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and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blog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posts.</w:t>
      </w:r>
    </w:p>
    <w:p w14:paraId="1E27D2D4" w14:textId="37F7E2B9" w:rsidR="00D3142C" w:rsidRPr="002B1A64" w:rsidRDefault="00D3142C" w:rsidP="00D3142C">
      <w:pPr>
        <w:rPr>
          <w:rFonts w:eastAsia="Times New Roman" w:cs="Noto Sans"/>
          <w:szCs w:val="20"/>
          <w:lang w:eastAsia="en-AU"/>
        </w:rPr>
      </w:pPr>
    </w:p>
    <w:p w14:paraId="78CFCE7A" w14:textId="06B3F674" w:rsidR="00D3142C" w:rsidRPr="000504CF" w:rsidRDefault="00D3142C" w:rsidP="00A00707">
      <w:pPr>
        <w:pStyle w:val="ListParagraph"/>
        <w:numPr>
          <w:ilvl w:val="0"/>
          <w:numId w:val="9"/>
        </w:numPr>
        <w:rPr>
          <w:rFonts w:eastAsia="Times New Roman" w:cs="Noto Sans"/>
          <w:sz w:val="24"/>
          <w:szCs w:val="24"/>
          <w:lang w:eastAsia="en-AU"/>
        </w:rPr>
      </w:pP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Website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content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and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access:</w:t>
      </w:r>
    </w:p>
    <w:p w14:paraId="573118C1" w14:textId="48A225B7" w:rsidR="00D3142C" w:rsidRPr="00A00707" w:rsidRDefault="00D3142C" w:rsidP="00DA6AEA">
      <w:pPr>
        <w:pStyle w:val="ListParagraph"/>
        <w:numPr>
          <w:ilvl w:val="0"/>
          <w:numId w:val="12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2B1A64">
        <w:rPr>
          <w:rFonts w:eastAsia="Times New Roman" w:cs="Noto Sans"/>
          <w:szCs w:val="20"/>
          <w:lang w:eastAsia="en-AU"/>
        </w:rPr>
        <w:t>There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may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be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times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when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our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Website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is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="007C76D1" w:rsidRPr="002B1A64">
        <w:rPr>
          <w:rFonts w:eastAsia="Times New Roman" w:cs="Noto Sans"/>
          <w:szCs w:val="20"/>
          <w:lang w:eastAsia="en-AU"/>
        </w:rPr>
        <w:t>una</w:t>
      </w:r>
      <w:r w:rsidRPr="002B1A64">
        <w:rPr>
          <w:rFonts w:eastAsia="Times New Roman" w:cs="Noto Sans"/>
          <w:szCs w:val="20"/>
          <w:lang w:eastAsia="en-AU"/>
        </w:rPr>
        <w:t>vailable,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and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we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can</w:t>
      </w:r>
      <w:r w:rsidR="008A751B" w:rsidRPr="002B1A64">
        <w:rPr>
          <w:rFonts w:eastAsia="Times New Roman" w:cs="Noto Sans"/>
          <w:szCs w:val="20"/>
          <w:lang w:eastAsia="en-AU"/>
        </w:rPr>
        <w:t xml:space="preserve">not </w:t>
      </w:r>
      <w:r w:rsidRPr="002B1A64">
        <w:rPr>
          <w:rFonts w:eastAsia="Times New Roman" w:cs="Noto Sans"/>
          <w:szCs w:val="20"/>
          <w:lang w:eastAsia="en-AU"/>
        </w:rPr>
        <w:t>guarantee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that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our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Website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is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secure,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free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from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viruses,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errors,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interruptions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free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fro</w:t>
      </w:r>
      <w:r w:rsidRPr="00A00707">
        <w:rPr>
          <w:rFonts w:eastAsia="Times New Roman" w:cs="Noto Sans"/>
          <w:szCs w:val="20"/>
          <w:lang w:eastAsia="en-AU"/>
        </w:rPr>
        <w:t>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anything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else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which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may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damage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computer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which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accesses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data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such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computer.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do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agree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part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Terms,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must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access,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browse,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use,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purchase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from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Website</w:t>
      </w:r>
      <w:r w:rsidR="000B40EA">
        <w:rPr>
          <w:rFonts w:eastAsia="Times New Roman" w:cs="Noto Sans"/>
          <w:szCs w:val="20"/>
          <w:lang w:eastAsia="en-AU"/>
        </w:rPr>
        <w:t>.</w:t>
      </w:r>
    </w:p>
    <w:p w14:paraId="118F7676" w14:textId="75902AB1" w:rsidR="00D3142C" w:rsidRPr="00A00707" w:rsidRDefault="00D3142C" w:rsidP="00DA6AEA">
      <w:pPr>
        <w:pStyle w:val="ListParagraph"/>
        <w:numPr>
          <w:ilvl w:val="0"/>
          <w:numId w:val="12"/>
        </w:numPr>
        <w:spacing w:before="120"/>
        <w:contextualSpacing w:val="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While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take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reasonable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care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preparing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maintaining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Website,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Products,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maximum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extent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permitted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law,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do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warrant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guarantee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accuracy,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reliability,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adequacy,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completeness,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fitness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particular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purpose,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suitability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Content.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does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take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into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account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your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specific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needs,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objectives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circumstances,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substitute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professional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advice.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provided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“as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is”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with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faults,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whether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modified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user</w:t>
      </w:r>
      <w:r w:rsidR="000B40EA">
        <w:rPr>
          <w:rFonts w:eastAsia="Times New Roman" w:cs="Noto Sans"/>
          <w:szCs w:val="20"/>
          <w:lang w:eastAsia="en-AU"/>
        </w:rPr>
        <w:t>.</w:t>
      </w:r>
    </w:p>
    <w:p w14:paraId="4C5B2DB8" w14:textId="6AFA1E5E" w:rsidR="00D3142C" w:rsidRPr="00A00707" w:rsidRDefault="00D3142C" w:rsidP="00DA6AEA">
      <w:pPr>
        <w:pStyle w:val="ListParagraph"/>
        <w:numPr>
          <w:ilvl w:val="0"/>
          <w:numId w:val="12"/>
        </w:numPr>
        <w:spacing w:before="120"/>
        <w:contextualSpacing w:val="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Only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aware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purpose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which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Product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information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will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used.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Therefore,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cannot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guarantee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Product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ordered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will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suitable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your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particular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needs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fit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particular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purpose</w:t>
      </w:r>
      <w:r w:rsidR="000B40EA">
        <w:rPr>
          <w:rFonts w:eastAsia="Times New Roman" w:cs="Noto Sans"/>
          <w:szCs w:val="20"/>
          <w:lang w:eastAsia="en-AU"/>
        </w:rPr>
        <w:t>.</w:t>
      </w:r>
    </w:p>
    <w:p w14:paraId="47C0583F" w14:textId="7F36179D" w:rsidR="00D3142C" w:rsidRPr="00DA6AEA" w:rsidRDefault="00D3142C" w:rsidP="00DA6AEA">
      <w:pPr>
        <w:pStyle w:val="ListParagraph"/>
        <w:numPr>
          <w:ilvl w:val="0"/>
          <w:numId w:val="12"/>
        </w:numPr>
        <w:spacing w:before="120"/>
        <w:contextualSpacing w:val="0"/>
        <w:rPr>
          <w:rFonts w:eastAsia="Times New Roman" w:cs="Noto Sans"/>
          <w:szCs w:val="20"/>
          <w:lang w:eastAsia="en-AU"/>
        </w:rPr>
      </w:pP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maximum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extent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permitted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law,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make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no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express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implied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representations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warranties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kind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related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Content.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maximum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extent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permitted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law,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agree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indemnify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hold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us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related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entities,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harmless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against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liability,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arising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either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directly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indirectly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from,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connection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with,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reliance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on,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Content;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breach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Terms;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breach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applicable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laws.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indemnity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continuing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obligation,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independent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from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other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obligations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under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Terms,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continues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after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Terms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end.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will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incur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Liability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before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enforcing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right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indemnity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under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Terms</w:t>
      </w:r>
      <w:r w:rsidR="000B40EA">
        <w:rPr>
          <w:rFonts w:eastAsia="Times New Roman" w:cs="Noto Sans"/>
          <w:szCs w:val="20"/>
          <w:lang w:eastAsia="en-AU"/>
        </w:rPr>
        <w:t>.</w:t>
      </w:r>
    </w:p>
    <w:p w14:paraId="39063863" w14:textId="5A17CFAA" w:rsidR="00D3142C" w:rsidRPr="00DA6AEA" w:rsidRDefault="00D3142C" w:rsidP="00DA6AEA">
      <w:pPr>
        <w:pStyle w:val="ListParagraph"/>
        <w:numPr>
          <w:ilvl w:val="0"/>
          <w:numId w:val="12"/>
        </w:numPr>
        <w:spacing w:before="120"/>
        <w:contextualSpacing w:val="0"/>
        <w:rPr>
          <w:rFonts w:eastAsia="Times New Roman" w:cs="Noto Sans"/>
          <w:szCs w:val="20"/>
          <w:lang w:eastAsia="en-AU"/>
        </w:rPr>
      </w:pP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may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contain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links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other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websites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may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reference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generated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other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people.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0B40EA">
        <w:rPr>
          <w:rFonts w:eastAsia="Times New Roman" w:cs="Noto Sans"/>
          <w:szCs w:val="20"/>
          <w:lang w:eastAsia="en-AU"/>
        </w:rPr>
        <w:t xml:space="preserve">do not </w:t>
      </w:r>
      <w:r w:rsidRPr="00DA6AEA">
        <w:rPr>
          <w:rFonts w:eastAsia="Times New Roman" w:cs="Noto Sans"/>
          <w:szCs w:val="20"/>
          <w:lang w:eastAsia="en-AU"/>
        </w:rPr>
        <w:t>take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responsibility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websites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third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parties</w:t>
      </w:r>
      <w:r w:rsidR="000B40EA">
        <w:rPr>
          <w:rFonts w:eastAsia="Times New Roman" w:cs="Noto Sans"/>
          <w:szCs w:val="20"/>
          <w:lang w:eastAsia="en-AU"/>
        </w:rPr>
        <w:t>.</w:t>
      </w:r>
    </w:p>
    <w:p w14:paraId="3EADFD17" w14:textId="6DC060E5" w:rsidR="00D3142C" w:rsidRPr="00DA6AEA" w:rsidRDefault="00D3142C" w:rsidP="00DA6AEA">
      <w:pPr>
        <w:pStyle w:val="ListParagraph"/>
        <w:numPr>
          <w:ilvl w:val="0"/>
          <w:numId w:val="12"/>
        </w:numPr>
        <w:spacing w:before="120"/>
        <w:contextualSpacing w:val="0"/>
        <w:rPr>
          <w:rFonts w:eastAsia="Times New Roman" w:cs="Noto Sans"/>
          <w:szCs w:val="20"/>
          <w:lang w:eastAsia="en-AU"/>
        </w:rPr>
      </w:pP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Products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order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through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will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delivered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electronically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within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reasonable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time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upon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receipt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payment.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delivery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instructions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receipt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payment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will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provided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email</w:t>
      </w:r>
      <w:r w:rsidR="000B40EA">
        <w:rPr>
          <w:rFonts w:eastAsia="Times New Roman" w:cs="Noto Sans"/>
          <w:szCs w:val="20"/>
          <w:lang w:eastAsia="en-AU"/>
        </w:rPr>
        <w:t>.</w:t>
      </w:r>
    </w:p>
    <w:p w14:paraId="33D32E01" w14:textId="4F4FDA23" w:rsidR="00D3142C" w:rsidRPr="00DA6AEA" w:rsidRDefault="00D3142C" w:rsidP="00DA6AEA">
      <w:pPr>
        <w:pStyle w:val="ListParagraph"/>
        <w:numPr>
          <w:ilvl w:val="0"/>
          <w:numId w:val="12"/>
        </w:numPr>
        <w:spacing w:before="120"/>
        <w:contextualSpacing w:val="0"/>
        <w:rPr>
          <w:rFonts w:eastAsia="Times New Roman" w:cs="Noto Sans"/>
          <w:szCs w:val="20"/>
          <w:lang w:eastAsia="en-AU"/>
        </w:rPr>
      </w:pP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subject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change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time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without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notice</w:t>
      </w:r>
      <w:r w:rsidR="000B40EA">
        <w:rPr>
          <w:rFonts w:eastAsia="Times New Roman" w:cs="Noto Sans"/>
          <w:szCs w:val="20"/>
          <w:lang w:eastAsia="en-AU"/>
        </w:rPr>
        <w:t>.</w:t>
      </w:r>
    </w:p>
    <w:p w14:paraId="47989D40" w14:textId="04C32DAC" w:rsidR="00D3142C" w:rsidRPr="00DA6AEA" w:rsidRDefault="00D3142C" w:rsidP="00DA6AEA">
      <w:pPr>
        <w:pStyle w:val="ListParagraph"/>
        <w:keepNext/>
        <w:keepLines/>
        <w:numPr>
          <w:ilvl w:val="0"/>
          <w:numId w:val="12"/>
        </w:numPr>
        <w:spacing w:before="120"/>
        <w:contextualSpacing w:val="0"/>
        <w:rPr>
          <w:rFonts w:eastAsia="Times New Roman" w:cs="Noto Sans"/>
          <w:szCs w:val="20"/>
          <w:lang w:eastAsia="en-AU"/>
        </w:rPr>
      </w:pPr>
      <w:r w:rsidRPr="00DA6AEA">
        <w:rPr>
          <w:rFonts w:eastAsia="Times New Roman" w:cs="Noto Sans"/>
          <w:szCs w:val="20"/>
          <w:lang w:eastAsia="en-AU"/>
        </w:rPr>
        <w:lastRenderedPageBreak/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user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acknowledges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agrees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that:</w:t>
      </w:r>
    </w:p>
    <w:p w14:paraId="44D585A1" w14:textId="14927C22" w:rsidR="00D3142C" w:rsidRPr="00A00707" w:rsidRDefault="000B40EA" w:rsidP="00DA6AEA">
      <w:pPr>
        <w:numPr>
          <w:ilvl w:val="0"/>
          <w:numId w:val="3"/>
        </w:numPr>
        <w:spacing w:before="60"/>
        <w:rPr>
          <w:rFonts w:eastAsia="Times New Roman" w:cs="Noto Sans"/>
          <w:szCs w:val="20"/>
          <w:lang w:eastAsia="en-AU"/>
        </w:rPr>
      </w:pPr>
      <w:r>
        <w:rPr>
          <w:rFonts w:eastAsia="Times New Roman" w:cs="Noto Sans"/>
          <w:szCs w:val="20"/>
          <w:lang w:eastAsia="en-AU"/>
        </w:rPr>
        <w:t>e-</w:t>
      </w:r>
      <w:r w:rsidR="00D3142C" w:rsidRPr="00A00707">
        <w:rPr>
          <w:rFonts w:eastAsia="Times New Roman" w:cs="Noto Sans"/>
          <w:szCs w:val="20"/>
          <w:lang w:eastAsia="en-AU"/>
        </w:rPr>
        <w:t>par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Pty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>
        <w:rPr>
          <w:rFonts w:eastAsia="Times New Roman" w:cs="Noto Sans"/>
          <w:szCs w:val="20"/>
          <w:lang w:eastAsia="en-AU"/>
        </w:rPr>
        <w:t xml:space="preserve">Limited </w:t>
      </w:r>
      <w:r w:rsidR="00D3142C" w:rsidRPr="00A00707">
        <w:rPr>
          <w:rFonts w:eastAsia="Times New Roman" w:cs="Noto Sans"/>
          <w:szCs w:val="20"/>
          <w:lang w:eastAsia="en-AU"/>
        </w:rPr>
        <w:t>may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hold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users’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contact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details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purposes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completing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an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order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contacting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user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concerning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its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dealings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with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e</w:t>
      </w:r>
      <w:r>
        <w:rPr>
          <w:rFonts w:eastAsia="Times New Roman" w:cs="Noto Sans"/>
          <w:szCs w:val="20"/>
          <w:lang w:eastAsia="en-AU"/>
        </w:rPr>
        <w:t>-</w:t>
      </w:r>
      <w:r w:rsidR="00D3142C" w:rsidRPr="00A00707">
        <w:rPr>
          <w:rFonts w:eastAsia="Times New Roman" w:cs="Noto Sans"/>
          <w:szCs w:val="20"/>
          <w:lang w:eastAsia="en-AU"/>
        </w:rPr>
        <w:t>par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Pty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>
        <w:rPr>
          <w:rFonts w:eastAsia="Times New Roman" w:cs="Noto Sans"/>
          <w:szCs w:val="20"/>
          <w:lang w:eastAsia="en-AU"/>
        </w:rPr>
        <w:t>Limited</w:t>
      </w:r>
      <w:r w:rsidR="00D3142C" w:rsidRPr="00A00707">
        <w:rPr>
          <w:rFonts w:eastAsia="Times New Roman" w:cs="Noto Sans"/>
          <w:szCs w:val="20"/>
          <w:lang w:eastAsia="en-AU"/>
        </w:rPr>
        <w:t>;</w:t>
      </w:r>
    </w:p>
    <w:p w14:paraId="4E74421C" w14:textId="60918B3A" w:rsidR="00D3142C" w:rsidRPr="00A00707" w:rsidRDefault="00D3142C" w:rsidP="00DA6AEA">
      <w:pPr>
        <w:numPr>
          <w:ilvl w:val="0"/>
          <w:numId w:val="3"/>
        </w:numPr>
        <w:spacing w:before="6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All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remains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property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e</w:t>
      </w:r>
      <w:r w:rsidR="000B40EA">
        <w:rPr>
          <w:rFonts w:eastAsia="Times New Roman" w:cs="Noto Sans"/>
          <w:szCs w:val="20"/>
          <w:lang w:eastAsia="en-AU"/>
        </w:rPr>
        <w:t>-</w:t>
      </w:r>
      <w:r w:rsidRPr="00A00707">
        <w:rPr>
          <w:rFonts w:eastAsia="Times New Roman" w:cs="Noto Sans"/>
          <w:szCs w:val="20"/>
          <w:lang w:eastAsia="en-AU"/>
        </w:rPr>
        <w:t>par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0B40EA">
        <w:rPr>
          <w:rFonts w:eastAsia="Times New Roman" w:cs="Noto Sans"/>
          <w:szCs w:val="20"/>
          <w:lang w:eastAsia="en-AU"/>
        </w:rPr>
        <w:t xml:space="preserve">Limited </w:t>
      </w:r>
      <w:r w:rsidRPr="00A00707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unauthorised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use,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copying,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sharing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distribution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material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user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prohibited;</w:t>
      </w:r>
    </w:p>
    <w:p w14:paraId="5D191718" w14:textId="00C09190" w:rsidR="00D3142C" w:rsidRPr="00A00707" w:rsidRDefault="00D3142C" w:rsidP="00DA6AEA">
      <w:pPr>
        <w:numPr>
          <w:ilvl w:val="0"/>
          <w:numId w:val="3"/>
        </w:numPr>
        <w:spacing w:before="6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event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Product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listed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incorrect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price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with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incorrect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description,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epar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reserves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right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refuse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cancel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order</w:t>
      </w:r>
      <w:r w:rsidR="000B40EA">
        <w:rPr>
          <w:rFonts w:eastAsia="Times New Roman" w:cs="Noto Sans"/>
          <w:szCs w:val="20"/>
          <w:lang w:eastAsia="en-AU"/>
        </w:rPr>
        <w:t>.</w:t>
      </w:r>
    </w:p>
    <w:p w14:paraId="2697D547" w14:textId="114EF288" w:rsidR="00D3142C" w:rsidRPr="00DA6AEA" w:rsidRDefault="00DA6AEA" w:rsidP="00DA6AEA">
      <w:pPr>
        <w:pStyle w:val="ListParagraph"/>
        <w:numPr>
          <w:ilvl w:val="0"/>
          <w:numId w:val="12"/>
        </w:numPr>
        <w:spacing w:before="120"/>
        <w:rPr>
          <w:rFonts w:eastAsia="Times New Roman" w:cs="Noto Sans"/>
          <w:szCs w:val="20"/>
          <w:lang w:eastAsia="en-AU"/>
        </w:rPr>
      </w:pPr>
      <w:r>
        <w:rPr>
          <w:rFonts w:eastAsia="Times New Roman" w:cs="Noto Sans"/>
          <w:szCs w:val="20"/>
          <w:lang w:eastAsia="en-AU"/>
        </w:rPr>
        <w:t>I</w:t>
      </w:r>
      <w:r w:rsidR="00D3142C" w:rsidRPr="00DA6AEA">
        <w:rPr>
          <w:rFonts w:eastAsia="Times New Roman" w:cs="Noto Sans"/>
          <w:szCs w:val="20"/>
          <w:lang w:eastAsia="en-AU"/>
        </w:rPr>
        <w:t>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do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agree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with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Terms,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then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your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sole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remedy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discontinue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DA6AEA">
        <w:rPr>
          <w:rFonts w:eastAsia="Times New Roman" w:cs="Noto Sans"/>
          <w:szCs w:val="20"/>
          <w:lang w:eastAsia="en-AU"/>
        </w:rPr>
        <w:t>Website.</w:t>
      </w:r>
    </w:p>
    <w:p w14:paraId="29DDCB4D" w14:textId="27FE984E" w:rsidR="00D3142C" w:rsidRPr="00A00707" w:rsidRDefault="00D3142C" w:rsidP="00D3142C">
      <w:pPr>
        <w:rPr>
          <w:rFonts w:eastAsia="Times New Roman" w:cs="Noto Sans"/>
          <w:szCs w:val="20"/>
          <w:lang w:eastAsia="en-AU"/>
        </w:rPr>
      </w:pPr>
    </w:p>
    <w:p w14:paraId="3CCD1FE4" w14:textId="081E266A" w:rsidR="00D3142C" w:rsidRPr="000504CF" w:rsidRDefault="00D3142C" w:rsidP="00DA6AEA">
      <w:pPr>
        <w:pStyle w:val="ListParagraph"/>
        <w:numPr>
          <w:ilvl w:val="0"/>
          <w:numId w:val="9"/>
        </w:numPr>
        <w:rPr>
          <w:rFonts w:eastAsia="Times New Roman" w:cs="Noto Sans"/>
          <w:b/>
          <w:bCs/>
          <w:sz w:val="24"/>
          <w:szCs w:val="24"/>
          <w:lang w:eastAsia="en-AU"/>
        </w:rPr>
      </w:pP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Licence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to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use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our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Website:</w:t>
      </w:r>
    </w:p>
    <w:p w14:paraId="244D3C48" w14:textId="0FA85E08" w:rsidR="00D3142C" w:rsidRPr="00A00707" w:rsidRDefault="00D3142C" w:rsidP="00DA6AEA">
      <w:pPr>
        <w:spacing w:before="80"/>
        <w:ind w:left="68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grant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non-exclusive,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royalty-free,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revocable,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worldwide,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non-transferable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licence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accordance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with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Terms.</w:t>
      </w:r>
    </w:p>
    <w:p w14:paraId="420E5073" w14:textId="7F63448E" w:rsidR="00D3142C" w:rsidRPr="00A00707" w:rsidRDefault="00D3142C" w:rsidP="00D3142C">
      <w:pPr>
        <w:rPr>
          <w:rFonts w:eastAsia="Times New Roman" w:cs="Noto Sans"/>
          <w:szCs w:val="20"/>
          <w:lang w:eastAsia="en-AU"/>
        </w:rPr>
      </w:pPr>
    </w:p>
    <w:p w14:paraId="3A3131C1" w14:textId="255C1C27" w:rsidR="00D3142C" w:rsidRPr="000504CF" w:rsidRDefault="00D3142C" w:rsidP="00DA6AEA">
      <w:pPr>
        <w:pStyle w:val="ListParagraph"/>
        <w:numPr>
          <w:ilvl w:val="0"/>
          <w:numId w:val="9"/>
        </w:numPr>
        <w:rPr>
          <w:rFonts w:eastAsia="Times New Roman" w:cs="Noto Sans"/>
          <w:b/>
          <w:bCs/>
          <w:sz w:val="24"/>
          <w:szCs w:val="24"/>
          <w:lang w:eastAsia="en-AU"/>
        </w:rPr>
      </w:pP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Intellectual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property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rights:</w:t>
      </w:r>
    </w:p>
    <w:p w14:paraId="0C4E9B1F" w14:textId="7E031F94" w:rsidR="00D3142C" w:rsidRPr="00A00707" w:rsidRDefault="00D3142C" w:rsidP="00DA6AEA">
      <w:pPr>
        <w:pStyle w:val="ListParagraph"/>
        <w:numPr>
          <w:ilvl w:val="0"/>
          <w:numId w:val="14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We,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together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with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licensors,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own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control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copyright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other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intellectual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property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rights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(including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without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limitation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text,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computer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code,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artwork,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photographs,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images,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music,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audio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material,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video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material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audio-visual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material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Website)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copyright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other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intellectual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property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rights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reserved</w:t>
      </w:r>
      <w:r w:rsidR="000B40EA">
        <w:rPr>
          <w:rFonts w:eastAsia="Times New Roman" w:cs="Noto Sans"/>
          <w:szCs w:val="20"/>
          <w:lang w:eastAsia="en-AU"/>
        </w:rPr>
        <w:t>.</w:t>
      </w:r>
    </w:p>
    <w:p w14:paraId="3EA1BE37" w14:textId="4A970783" w:rsidR="00D3142C" w:rsidRPr="00A00707" w:rsidRDefault="00D3142C" w:rsidP="00DA6AEA">
      <w:pPr>
        <w:pStyle w:val="ListParagraph"/>
        <w:numPr>
          <w:ilvl w:val="0"/>
          <w:numId w:val="14"/>
        </w:numPr>
        <w:spacing w:before="120"/>
        <w:contextualSpacing w:val="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may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view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web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browser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print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pages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from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your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own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personal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purposes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(as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reasonably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contemplated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Terms),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must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other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purposes.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Except</w:t>
      </w:r>
      <w:r w:rsidR="000B40EA">
        <w:rPr>
          <w:rFonts w:eastAsia="Times New Roman" w:cs="Noto Sans"/>
          <w:szCs w:val="20"/>
          <w:lang w:eastAsia="en-AU"/>
        </w:rPr>
        <w:t>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have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expressly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permitted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Terms,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must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not:</w:t>
      </w:r>
    </w:p>
    <w:p w14:paraId="5E0B2888" w14:textId="4BDCCBF8" w:rsidR="00D3142C" w:rsidRPr="00A00707" w:rsidRDefault="00DA6AEA" w:rsidP="00DA6AEA">
      <w:pPr>
        <w:numPr>
          <w:ilvl w:val="0"/>
          <w:numId w:val="15"/>
        </w:numPr>
        <w:spacing w:before="60"/>
        <w:rPr>
          <w:rFonts w:eastAsia="Times New Roman" w:cs="Noto Sans"/>
          <w:szCs w:val="20"/>
          <w:lang w:eastAsia="en-AU"/>
        </w:rPr>
      </w:pPr>
      <w:r>
        <w:rPr>
          <w:rFonts w:eastAsia="Times New Roman" w:cs="Noto Sans"/>
          <w:szCs w:val="20"/>
          <w:lang w:eastAsia="en-AU"/>
        </w:rPr>
        <w:t>E</w:t>
      </w:r>
      <w:r w:rsidR="00D3142C" w:rsidRPr="00A00707">
        <w:rPr>
          <w:rFonts w:eastAsia="Times New Roman" w:cs="Noto Sans"/>
          <w:szCs w:val="20"/>
          <w:lang w:eastAsia="en-AU"/>
        </w:rPr>
        <w:t>dit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otherwise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modify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Website;</w:t>
      </w:r>
    </w:p>
    <w:p w14:paraId="6D1EE077" w14:textId="0025391E" w:rsidR="00D3142C" w:rsidRPr="00A00707" w:rsidRDefault="00DA6AEA" w:rsidP="00DA6AEA">
      <w:pPr>
        <w:numPr>
          <w:ilvl w:val="0"/>
          <w:numId w:val="15"/>
        </w:numPr>
        <w:spacing w:before="60"/>
        <w:rPr>
          <w:rFonts w:eastAsia="Times New Roman" w:cs="Noto Sans"/>
          <w:szCs w:val="20"/>
          <w:lang w:eastAsia="en-AU"/>
        </w:rPr>
      </w:pPr>
      <w:r>
        <w:rPr>
          <w:rFonts w:eastAsia="Times New Roman" w:cs="Noto Sans"/>
          <w:szCs w:val="20"/>
          <w:lang w:eastAsia="en-AU"/>
        </w:rPr>
        <w:t>U</w:t>
      </w:r>
      <w:r w:rsidR="00D3142C" w:rsidRPr="00A00707">
        <w:rPr>
          <w:rFonts w:eastAsia="Times New Roman" w:cs="Noto Sans"/>
          <w:szCs w:val="20"/>
          <w:lang w:eastAsia="en-AU"/>
        </w:rPr>
        <w:t>nless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own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control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relevant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rights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Content,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republish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from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Websites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(including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republication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another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website),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rent,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lease,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distribute,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licen</w:t>
      </w:r>
      <w:r w:rsidR="000B40EA">
        <w:rPr>
          <w:rFonts w:eastAsia="Times New Roman" w:cs="Noto Sans"/>
          <w:szCs w:val="20"/>
          <w:lang w:eastAsia="en-AU"/>
        </w:rPr>
        <w:t>c</w:t>
      </w:r>
      <w:r w:rsidR="00D3142C" w:rsidRPr="00A00707">
        <w:rPr>
          <w:rFonts w:eastAsia="Times New Roman" w:cs="Noto Sans"/>
          <w:szCs w:val="20"/>
          <w:lang w:eastAsia="en-AU"/>
        </w:rPr>
        <w:t>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sublicen</w:t>
      </w:r>
      <w:r w:rsidR="000B40EA">
        <w:rPr>
          <w:rFonts w:eastAsia="Times New Roman" w:cs="Noto Sans"/>
          <w:szCs w:val="20"/>
          <w:lang w:eastAsia="en-AU"/>
        </w:rPr>
        <w:t>c</w:t>
      </w:r>
      <w:r w:rsidR="00D3142C" w:rsidRPr="00A00707">
        <w:rPr>
          <w:rFonts w:eastAsia="Times New Roman" w:cs="Noto Sans"/>
          <w:szCs w:val="20"/>
          <w:lang w:eastAsia="en-AU"/>
        </w:rPr>
        <w:t>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sell,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reproduce,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circulate,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retransmit,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transfer,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assign,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distribute,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disseminate,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otherwise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provide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access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commercially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exploit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Website;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and</w:t>
      </w:r>
    </w:p>
    <w:p w14:paraId="5496271F" w14:textId="1C182AEE" w:rsidR="00D3142C" w:rsidRPr="00A00707" w:rsidRDefault="00DA6AEA" w:rsidP="00DA6AEA">
      <w:pPr>
        <w:numPr>
          <w:ilvl w:val="0"/>
          <w:numId w:val="15"/>
        </w:numPr>
        <w:spacing w:before="60"/>
        <w:rPr>
          <w:rFonts w:eastAsia="Times New Roman" w:cs="Noto Sans"/>
          <w:szCs w:val="20"/>
          <w:lang w:eastAsia="en-AU"/>
        </w:rPr>
      </w:pPr>
      <w:r>
        <w:rPr>
          <w:rFonts w:eastAsia="Times New Roman" w:cs="Noto Sans"/>
          <w:szCs w:val="20"/>
          <w:lang w:eastAsia="en-AU"/>
        </w:rPr>
        <w:t>C</w:t>
      </w:r>
      <w:r w:rsidR="00D3142C" w:rsidRPr="00A00707">
        <w:rPr>
          <w:rFonts w:eastAsia="Times New Roman" w:cs="Noto Sans"/>
          <w:szCs w:val="20"/>
          <w:lang w:eastAsia="en-AU"/>
        </w:rPr>
        <w:t>ause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be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framed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embedded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another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platform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create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derivative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works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from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Content</w:t>
      </w:r>
      <w:r w:rsidR="000B40EA">
        <w:rPr>
          <w:rFonts w:eastAsia="Times New Roman" w:cs="Noto Sans"/>
          <w:szCs w:val="20"/>
          <w:lang w:eastAsia="en-AU"/>
        </w:rPr>
        <w:t>.</w:t>
      </w:r>
    </w:p>
    <w:p w14:paraId="1F67ADB3" w14:textId="0C7DCB97" w:rsidR="00D3142C" w:rsidRPr="00DA6AEA" w:rsidRDefault="00D3142C" w:rsidP="00DA6AEA">
      <w:pPr>
        <w:pStyle w:val="ListParagraph"/>
        <w:numPr>
          <w:ilvl w:val="0"/>
          <w:numId w:val="14"/>
        </w:numPr>
        <w:spacing w:before="120"/>
        <w:rPr>
          <w:rFonts w:eastAsia="Times New Roman" w:cs="Noto Sans"/>
          <w:szCs w:val="20"/>
          <w:lang w:eastAsia="en-AU"/>
        </w:rPr>
      </w:pPr>
      <w:r w:rsidRPr="00DA6AEA">
        <w:rPr>
          <w:rFonts w:eastAsia="Times New Roman" w:cs="Noto Sans"/>
          <w:szCs w:val="20"/>
          <w:lang w:eastAsia="en-AU"/>
        </w:rPr>
        <w:t>Your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your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access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does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grant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transfer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rights,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title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interest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relation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Content.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logo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those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products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trademarks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e</w:t>
      </w:r>
      <w:r w:rsidR="000B40EA">
        <w:rPr>
          <w:rFonts w:eastAsia="Times New Roman" w:cs="Noto Sans"/>
          <w:szCs w:val="20"/>
          <w:lang w:eastAsia="en-AU"/>
        </w:rPr>
        <w:t>-</w:t>
      </w:r>
      <w:r w:rsidRPr="00DA6AEA">
        <w:rPr>
          <w:rFonts w:eastAsia="Times New Roman" w:cs="Noto Sans"/>
          <w:szCs w:val="20"/>
          <w:lang w:eastAsia="en-AU"/>
        </w:rPr>
        <w:t>par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0B40EA">
        <w:rPr>
          <w:rFonts w:eastAsia="Times New Roman" w:cs="Noto Sans"/>
          <w:szCs w:val="20"/>
          <w:lang w:eastAsia="en-AU"/>
        </w:rPr>
        <w:t xml:space="preserve">Limited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affiliates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unauthorised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prohibited.</w:t>
      </w:r>
    </w:p>
    <w:p w14:paraId="677F72E8" w14:textId="38370C0A" w:rsidR="00D3142C" w:rsidRPr="00A00707" w:rsidRDefault="00D3142C" w:rsidP="00D3142C">
      <w:pPr>
        <w:rPr>
          <w:rFonts w:eastAsia="Times New Roman" w:cs="Noto Sans"/>
          <w:szCs w:val="20"/>
          <w:lang w:eastAsia="en-AU"/>
        </w:rPr>
      </w:pPr>
    </w:p>
    <w:p w14:paraId="1F68280B" w14:textId="1A42E7B8" w:rsidR="00D3142C" w:rsidRPr="000504CF" w:rsidRDefault="00D3142C" w:rsidP="00DA6AEA">
      <w:pPr>
        <w:pStyle w:val="ListParagraph"/>
        <w:numPr>
          <w:ilvl w:val="0"/>
          <w:numId w:val="9"/>
        </w:numPr>
        <w:rPr>
          <w:rFonts w:eastAsia="Times New Roman" w:cs="Noto Sans"/>
          <w:b/>
          <w:bCs/>
          <w:sz w:val="24"/>
          <w:szCs w:val="24"/>
          <w:lang w:eastAsia="en-AU"/>
        </w:rPr>
      </w:pP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Competitors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are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excluded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from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using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our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Website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and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Content:</w:t>
      </w:r>
    </w:p>
    <w:p w14:paraId="79D4E7D6" w14:textId="55CA92EB" w:rsidR="00D3142C" w:rsidRPr="00DA6AEA" w:rsidRDefault="00D3142C" w:rsidP="00DA6AEA">
      <w:pPr>
        <w:pStyle w:val="ListParagraph"/>
        <w:numPr>
          <w:ilvl w:val="0"/>
          <w:numId w:val="17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DA6AEA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prohibited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from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using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Website,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including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Content,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way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that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competes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with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business</w:t>
      </w:r>
      <w:r w:rsidR="000B40EA">
        <w:rPr>
          <w:rFonts w:eastAsia="Times New Roman" w:cs="Noto Sans"/>
          <w:szCs w:val="20"/>
          <w:lang w:eastAsia="en-AU"/>
        </w:rPr>
        <w:t>.</w:t>
      </w:r>
    </w:p>
    <w:p w14:paraId="77CF05A2" w14:textId="233ABF9C" w:rsidR="00D3142C" w:rsidRPr="00DA6AEA" w:rsidRDefault="00D3142C" w:rsidP="00DA6AEA">
      <w:pPr>
        <w:pStyle w:val="ListParagraph"/>
        <w:numPr>
          <w:ilvl w:val="0"/>
          <w:numId w:val="17"/>
        </w:numPr>
        <w:spacing w:before="120"/>
        <w:contextualSpacing w:val="0"/>
        <w:rPr>
          <w:rFonts w:eastAsia="Times New Roman" w:cs="Noto Sans"/>
          <w:szCs w:val="20"/>
          <w:lang w:eastAsia="en-AU"/>
        </w:rPr>
      </w:pPr>
      <w:r w:rsidRPr="00DA6AEA">
        <w:rPr>
          <w:rFonts w:eastAsia="Times New Roman" w:cs="Noto Sans"/>
          <w:szCs w:val="20"/>
          <w:lang w:eastAsia="en-AU"/>
        </w:rPr>
        <w:t>If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determine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that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have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breached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Terms,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full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extent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permitted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law,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agree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that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may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recover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from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</w:t>
      </w:r>
      <w:r w:rsidR="000B40EA">
        <w:rPr>
          <w:rFonts w:eastAsia="Times New Roman" w:cs="Noto Sans"/>
          <w:szCs w:val="20"/>
          <w:lang w:eastAsia="en-AU"/>
        </w:rPr>
        <w:t>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incurred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loss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damages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including:</w:t>
      </w:r>
    </w:p>
    <w:p w14:paraId="5C1812A8" w14:textId="3D527A01" w:rsidR="00D3142C" w:rsidRPr="00A00707" w:rsidRDefault="00DA6AEA" w:rsidP="00DA6AEA">
      <w:pPr>
        <w:numPr>
          <w:ilvl w:val="0"/>
          <w:numId w:val="18"/>
        </w:numPr>
        <w:spacing w:before="60"/>
        <w:rPr>
          <w:rFonts w:eastAsia="Times New Roman" w:cs="Noto Sans"/>
          <w:szCs w:val="20"/>
          <w:lang w:eastAsia="en-AU"/>
        </w:rPr>
      </w:pPr>
      <w:r>
        <w:rPr>
          <w:rFonts w:eastAsia="Times New Roman" w:cs="Noto Sans"/>
          <w:szCs w:val="20"/>
          <w:lang w:eastAsia="en-AU"/>
        </w:rPr>
        <w:t>A</w:t>
      </w:r>
      <w:r w:rsidR="00D3142C" w:rsidRPr="00A00707">
        <w:rPr>
          <w:rFonts w:eastAsia="Times New Roman" w:cs="Noto Sans"/>
          <w:szCs w:val="20"/>
          <w:lang w:eastAsia="en-AU"/>
        </w:rPr>
        <w:t>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revenue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have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gained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through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unauthorised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Content;</w:t>
      </w:r>
    </w:p>
    <w:p w14:paraId="2290AC25" w14:textId="14CCD080" w:rsidR="00D3142C" w:rsidRPr="00A00707" w:rsidRDefault="00DA6AEA" w:rsidP="00DA6AEA">
      <w:pPr>
        <w:numPr>
          <w:ilvl w:val="0"/>
          <w:numId w:val="18"/>
        </w:numPr>
        <w:spacing w:before="60"/>
        <w:rPr>
          <w:rFonts w:eastAsia="Times New Roman" w:cs="Noto Sans"/>
          <w:szCs w:val="20"/>
          <w:lang w:eastAsia="en-AU"/>
        </w:rPr>
      </w:pPr>
      <w:r>
        <w:rPr>
          <w:rFonts w:eastAsia="Times New Roman" w:cs="Noto Sans"/>
          <w:szCs w:val="20"/>
          <w:lang w:eastAsia="en-AU"/>
        </w:rPr>
        <w:t>A</w:t>
      </w:r>
      <w:r w:rsidR="00D3142C" w:rsidRPr="00A00707">
        <w:rPr>
          <w:rFonts w:eastAsia="Times New Roman" w:cs="Noto Sans"/>
          <w:szCs w:val="20"/>
          <w:lang w:eastAsia="en-AU"/>
        </w:rPr>
        <w:t>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revenue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have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lost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as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result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unauthorised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Content;</w:t>
      </w:r>
    </w:p>
    <w:p w14:paraId="2328DD9C" w14:textId="5EC7E6D6" w:rsidR="00D3142C" w:rsidRPr="00A00707" w:rsidRDefault="00DA6AEA" w:rsidP="00DA6AEA">
      <w:pPr>
        <w:numPr>
          <w:ilvl w:val="0"/>
          <w:numId w:val="18"/>
        </w:numPr>
        <w:spacing w:before="60"/>
        <w:rPr>
          <w:rFonts w:eastAsia="Times New Roman" w:cs="Noto Sans"/>
          <w:szCs w:val="20"/>
          <w:lang w:eastAsia="en-AU"/>
        </w:rPr>
      </w:pPr>
      <w:r>
        <w:rPr>
          <w:rFonts w:eastAsia="Times New Roman" w:cs="Noto Sans"/>
          <w:szCs w:val="20"/>
          <w:lang w:eastAsia="en-AU"/>
        </w:rPr>
        <w:t>T</w:t>
      </w:r>
      <w:r w:rsidR="00D3142C" w:rsidRPr="00A00707">
        <w:rPr>
          <w:rFonts w:eastAsia="Times New Roman" w:cs="Noto Sans"/>
          <w:szCs w:val="20"/>
          <w:lang w:eastAsia="en-AU"/>
        </w:rPr>
        <w:t>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costs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investigation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into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unauthorised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Content;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and</w:t>
      </w:r>
    </w:p>
    <w:p w14:paraId="71CA7F2A" w14:textId="6342C145" w:rsidR="00D3142C" w:rsidRPr="00A00707" w:rsidRDefault="00DA6AEA" w:rsidP="00DA6AEA">
      <w:pPr>
        <w:numPr>
          <w:ilvl w:val="0"/>
          <w:numId w:val="18"/>
        </w:numPr>
        <w:spacing w:before="60"/>
        <w:rPr>
          <w:rFonts w:eastAsia="Times New Roman" w:cs="Noto Sans"/>
          <w:szCs w:val="20"/>
          <w:lang w:eastAsia="en-AU"/>
        </w:rPr>
      </w:pPr>
      <w:r>
        <w:rPr>
          <w:rFonts w:eastAsia="Times New Roman" w:cs="Noto Sans"/>
          <w:szCs w:val="20"/>
          <w:lang w:eastAsia="en-AU"/>
        </w:rPr>
        <w:t>T</w:t>
      </w:r>
      <w:r w:rsidR="00D3142C" w:rsidRPr="00A00707">
        <w:rPr>
          <w:rFonts w:eastAsia="Times New Roman" w:cs="Noto Sans"/>
          <w:szCs w:val="20"/>
          <w:lang w:eastAsia="en-AU"/>
        </w:rPr>
        <w:t>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costs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recovering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unauthorised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Content,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lost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revenue,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revenue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A00707">
        <w:rPr>
          <w:rFonts w:eastAsia="Times New Roman" w:cs="Noto Sans"/>
          <w:szCs w:val="20"/>
          <w:lang w:eastAsia="en-AU"/>
        </w:rPr>
        <w:t>gained.</w:t>
      </w:r>
    </w:p>
    <w:p w14:paraId="74AC4502" w14:textId="77777777" w:rsidR="00D3142C" w:rsidRPr="00A00707" w:rsidRDefault="00D3142C" w:rsidP="00DA6AEA">
      <w:pPr>
        <w:rPr>
          <w:lang w:eastAsia="en-AU"/>
        </w:rPr>
      </w:pPr>
    </w:p>
    <w:p w14:paraId="7A08D113" w14:textId="1E686381" w:rsidR="00DA6AEA" w:rsidRPr="000504CF" w:rsidRDefault="00D3142C" w:rsidP="00DA6AEA">
      <w:pPr>
        <w:pStyle w:val="ListParagraph"/>
        <w:numPr>
          <w:ilvl w:val="0"/>
          <w:numId w:val="9"/>
        </w:numPr>
        <w:rPr>
          <w:rFonts w:eastAsia="Times New Roman" w:cs="Noto Sans"/>
          <w:b/>
          <w:bCs/>
          <w:sz w:val="24"/>
          <w:szCs w:val="24"/>
          <w:lang w:eastAsia="en-AU"/>
        </w:rPr>
      </w:pP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Refund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Policy:</w:t>
      </w:r>
    </w:p>
    <w:p w14:paraId="524412E2" w14:textId="0F48687B" w:rsidR="00D3142C" w:rsidRPr="00DA6AEA" w:rsidRDefault="00D3142C" w:rsidP="00DA6AEA">
      <w:pPr>
        <w:spacing w:before="80"/>
        <w:ind w:left="680"/>
        <w:rPr>
          <w:rFonts w:eastAsia="Times New Roman" w:cs="Noto Sans"/>
          <w:szCs w:val="20"/>
          <w:lang w:eastAsia="en-AU"/>
        </w:rPr>
      </w:pPr>
      <w:r w:rsidRPr="002B1A64">
        <w:rPr>
          <w:rFonts w:eastAsia="Times New Roman" w:cs="Noto Sans"/>
          <w:szCs w:val="20"/>
          <w:lang w:eastAsia="en-AU"/>
        </w:rPr>
        <w:t>See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our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Refund</w:t>
      </w:r>
      <w:r w:rsidR="008A751B" w:rsidRPr="002B1A64">
        <w:rPr>
          <w:rFonts w:eastAsia="Times New Roman" w:cs="Noto Sans"/>
          <w:szCs w:val="20"/>
          <w:lang w:eastAsia="en-AU"/>
        </w:rPr>
        <w:t xml:space="preserve"> </w:t>
      </w:r>
      <w:r w:rsidRPr="002B1A64">
        <w:rPr>
          <w:rFonts w:eastAsia="Times New Roman" w:cs="Noto Sans"/>
          <w:szCs w:val="20"/>
          <w:lang w:eastAsia="en-AU"/>
        </w:rPr>
        <w:t>Policy</w:t>
      </w:r>
      <w:r w:rsidR="000B40EA" w:rsidRPr="002B1A64">
        <w:rPr>
          <w:rFonts w:eastAsia="Times New Roman" w:cs="Noto Sans"/>
          <w:szCs w:val="20"/>
          <w:lang w:eastAsia="en-AU"/>
        </w:rPr>
        <w:t>.</w:t>
      </w:r>
    </w:p>
    <w:p w14:paraId="18954CF5" w14:textId="5552E450" w:rsidR="00D3142C" w:rsidRPr="00A00707" w:rsidRDefault="00D3142C" w:rsidP="00D3142C">
      <w:pPr>
        <w:rPr>
          <w:rFonts w:eastAsia="Times New Roman" w:cs="Noto Sans"/>
          <w:szCs w:val="20"/>
          <w:lang w:eastAsia="en-AU"/>
        </w:rPr>
      </w:pPr>
    </w:p>
    <w:p w14:paraId="32B61936" w14:textId="3C3F7EBC" w:rsidR="00D3142C" w:rsidRPr="000504CF" w:rsidRDefault="00D3142C" w:rsidP="00DA6AEA">
      <w:pPr>
        <w:pStyle w:val="ListParagraph"/>
        <w:keepNext/>
        <w:keepLines/>
        <w:numPr>
          <w:ilvl w:val="0"/>
          <w:numId w:val="9"/>
        </w:numPr>
        <w:rPr>
          <w:rFonts w:eastAsia="Times New Roman" w:cs="Noto Sans"/>
          <w:b/>
          <w:bCs/>
          <w:sz w:val="24"/>
          <w:szCs w:val="24"/>
          <w:lang w:eastAsia="en-AU"/>
        </w:rPr>
      </w:pP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lastRenderedPageBreak/>
        <w:t>Licen</w:t>
      </w:r>
      <w:r w:rsidR="00DA6AEA" w:rsidRPr="000504CF">
        <w:rPr>
          <w:rFonts w:eastAsia="Times New Roman" w:cs="Noto Sans"/>
          <w:b/>
          <w:bCs/>
          <w:sz w:val="24"/>
          <w:szCs w:val="24"/>
          <w:lang w:eastAsia="en-AU"/>
        </w:rPr>
        <w:t>c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e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Terms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for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Products:</w:t>
      </w:r>
    </w:p>
    <w:p w14:paraId="0EF20E07" w14:textId="6B8F3A64" w:rsidR="00D3142C" w:rsidRPr="00A00707" w:rsidRDefault="00D3142C" w:rsidP="00DA6AEA">
      <w:pPr>
        <w:pStyle w:val="ListParagraph"/>
        <w:numPr>
          <w:ilvl w:val="0"/>
          <w:numId w:val="19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agreeing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Terms,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understand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that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purchasing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single-user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licence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Product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time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purchase.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licence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exclusive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transferable</w:t>
      </w:r>
      <w:r w:rsidR="009847A5">
        <w:rPr>
          <w:rFonts w:eastAsia="Times New Roman" w:cs="Noto Sans"/>
          <w:szCs w:val="20"/>
          <w:lang w:eastAsia="en-AU"/>
        </w:rPr>
        <w:t>.</w:t>
      </w:r>
    </w:p>
    <w:p w14:paraId="7710DB1C" w14:textId="0C9BB866" w:rsidR="00D3142C" w:rsidRPr="00A00707" w:rsidRDefault="00D3142C" w:rsidP="00DA6AEA">
      <w:pPr>
        <w:pStyle w:val="ListParagraph"/>
        <w:numPr>
          <w:ilvl w:val="0"/>
          <w:numId w:val="19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Products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cannot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forwarded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third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party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their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resold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reason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whatever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without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written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permission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from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e</w:t>
      </w:r>
      <w:r w:rsidR="009847A5">
        <w:rPr>
          <w:rFonts w:eastAsia="Times New Roman" w:cs="Noto Sans"/>
          <w:szCs w:val="20"/>
          <w:lang w:eastAsia="en-AU"/>
        </w:rPr>
        <w:t>-</w:t>
      </w:r>
      <w:r w:rsidRPr="00A00707">
        <w:rPr>
          <w:rFonts w:eastAsia="Times New Roman" w:cs="Noto Sans"/>
          <w:szCs w:val="20"/>
          <w:lang w:eastAsia="en-AU"/>
        </w:rPr>
        <w:t>par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9847A5">
        <w:rPr>
          <w:rFonts w:eastAsia="Times New Roman" w:cs="Noto Sans"/>
          <w:szCs w:val="20"/>
          <w:lang w:eastAsia="en-AU"/>
        </w:rPr>
        <w:t>Limited.</w:t>
      </w:r>
    </w:p>
    <w:p w14:paraId="5CB2C6B1" w14:textId="4D0E8084" w:rsidR="00D3142C" w:rsidRPr="00A00707" w:rsidRDefault="00D3142C" w:rsidP="00DA6AEA">
      <w:pPr>
        <w:pStyle w:val="ListParagraph"/>
        <w:numPr>
          <w:ilvl w:val="0"/>
          <w:numId w:val="19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e</w:t>
      </w:r>
      <w:r w:rsidR="009847A5">
        <w:rPr>
          <w:rFonts w:eastAsia="Times New Roman" w:cs="Noto Sans"/>
          <w:szCs w:val="20"/>
          <w:lang w:eastAsia="en-AU"/>
        </w:rPr>
        <w:t>-</w:t>
      </w:r>
      <w:r w:rsidRPr="00A00707">
        <w:rPr>
          <w:rFonts w:eastAsia="Times New Roman" w:cs="Noto Sans"/>
          <w:szCs w:val="20"/>
          <w:lang w:eastAsia="en-AU"/>
        </w:rPr>
        <w:t>par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9847A5">
        <w:rPr>
          <w:rFonts w:eastAsia="Times New Roman" w:cs="Noto Sans"/>
          <w:szCs w:val="20"/>
          <w:lang w:eastAsia="en-AU"/>
        </w:rPr>
        <w:t>Limited r</w:t>
      </w:r>
      <w:r w:rsidRPr="00A00707">
        <w:rPr>
          <w:rFonts w:eastAsia="Times New Roman" w:cs="Noto Sans"/>
          <w:szCs w:val="20"/>
          <w:lang w:eastAsia="en-AU"/>
        </w:rPr>
        <w:t>esellers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required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obtain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separate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licence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supply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e</w:t>
      </w:r>
      <w:r w:rsidR="009847A5">
        <w:rPr>
          <w:rFonts w:eastAsia="Times New Roman" w:cs="Noto Sans"/>
          <w:szCs w:val="20"/>
          <w:lang w:eastAsia="en-AU"/>
        </w:rPr>
        <w:t>-</w:t>
      </w:r>
      <w:r w:rsidRPr="00A00707">
        <w:rPr>
          <w:rFonts w:eastAsia="Times New Roman" w:cs="Noto Sans"/>
          <w:szCs w:val="20"/>
          <w:lang w:eastAsia="en-AU"/>
        </w:rPr>
        <w:t>par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9847A5">
        <w:rPr>
          <w:rFonts w:eastAsia="Times New Roman" w:cs="Noto Sans"/>
          <w:szCs w:val="20"/>
          <w:lang w:eastAsia="en-AU"/>
        </w:rPr>
        <w:t xml:space="preserve">Limited </w:t>
      </w:r>
      <w:r w:rsidRPr="00A00707">
        <w:rPr>
          <w:rFonts w:eastAsia="Times New Roman" w:cs="Noto Sans"/>
          <w:szCs w:val="20"/>
          <w:lang w:eastAsia="en-AU"/>
        </w:rPr>
        <w:t>Products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third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party.</w:t>
      </w:r>
    </w:p>
    <w:p w14:paraId="517D6884" w14:textId="7792B72F" w:rsidR="00D3142C" w:rsidRPr="00A00707" w:rsidRDefault="00D3142C" w:rsidP="00D3142C">
      <w:pPr>
        <w:rPr>
          <w:rFonts w:eastAsia="Times New Roman" w:cs="Noto Sans"/>
          <w:szCs w:val="20"/>
          <w:lang w:eastAsia="en-AU"/>
        </w:rPr>
      </w:pPr>
    </w:p>
    <w:p w14:paraId="65B9B7F9" w14:textId="13EC7A59" w:rsidR="00D3142C" w:rsidRPr="000504CF" w:rsidRDefault="00D3142C" w:rsidP="00DA6AEA">
      <w:pPr>
        <w:pStyle w:val="ListParagraph"/>
        <w:numPr>
          <w:ilvl w:val="0"/>
          <w:numId w:val="9"/>
        </w:numPr>
        <w:rPr>
          <w:rFonts w:eastAsia="Times New Roman" w:cs="Noto Sans"/>
          <w:b/>
          <w:bCs/>
          <w:sz w:val="24"/>
          <w:szCs w:val="24"/>
          <w:lang w:eastAsia="en-AU"/>
        </w:rPr>
      </w:pP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Warranties:</w:t>
      </w:r>
    </w:p>
    <w:p w14:paraId="20D3BB7A" w14:textId="01F983FE" w:rsidR="00D3142C" w:rsidRPr="00DA6AEA" w:rsidRDefault="00D3142C" w:rsidP="00F45692">
      <w:pPr>
        <w:pStyle w:val="ListParagraph"/>
        <w:numPr>
          <w:ilvl w:val="0"/>
          <w:numId w:val="21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DA6AEA">
        <w:rPr>
          <w:rFonts w:eastAsia="Times New Roman" w:cs="Noto Sans"/>
          <w:szCs w:val="20"/>
          <w:lang w:eastAsia="en-AU"/>
        </w:rPr>
        <w:t>Under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applicable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law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(including,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without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limitation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Competition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Consumer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2010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(</w:t>
      </w:r>
      <w:proofErr w:type="spellStart"/>
      <w:r w:rsidRPr="00DA6AEA">
        <w:rPr>
          <w:rFonts w:eastAsia="Times New Roman" w:cs="Noto Sans"/>
          <w:szCs w:val="20"/>
          <w:lang w:eastAsia="en-AU"/>
        </w:rPr>
        <w:t>Cth</w:t>
      </w:r>
      <w:proofErr w:type="spellEnd"/>
      <w:r w:rsidRPr="00DA6AEA">
        <w:rPr>
          <w:rFonts w:eastAsia="Times New Roman" w:cs="Noto Sans"/>
          <w:szCs w:val="20"/>
          <w:lang w:eastAsia="en-AU"/>
        </w:rPr>
        <w:t>)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(</w:t>
      </w:r>
      <w:proofErr w:type="spellStart"/>
      <w:r w:rsidRPr="00DA6AEA">
        <w:rPr>
          <w:rFonts w:eastAsia="Times New Roman" w:cs="Noto Sans"/>
          <w:szCs w:val="20"/>
          <w:lang w:eastAsia="en-AU"/>
        </w:rPr>
        <w:t>CCA</w:t>
      </w:r>
      <w:proofErr w:type="spellEnd"/>
      <w:r w:rsidRPr="00DA6AEA">
        <w:rPr>
          <w:rFonts w:eastAsia="Times New Roman" w:cs="Noto Sans"/>
          <w:szCs w:val="20"/>
          <w:lang w:eastAsia="en-AU"/>
        </w:rPr>
        <w:t>),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certain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statutory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implied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guarantees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warranties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(including,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without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limitation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statutory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guarantees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under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CCA)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will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implied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Terms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(Non-Excluded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Guarantees)</w:t>
      </w:r>
      <w:r w:rsidR="009847A5">
        <w:rPr>
          <w:rFonts w:eastAsia="Times New Roman" w:cs="Noto Sans"/>
          <w:szCs w:val="20"/>
          <w:lang w:eastAsia="en-AU"/>
        </w:rPr>
        <w:t>.</w:t>
      </w:r>
    </w:p>
    <w:p w14:paraId="75CBFFFF" w14:textId="04CF4D91" w:rsidR="00D3142C" w:rsidRPr="00DA6AEA" w:rsidRDefault="00D3142C" w:rsidP="00F45692">
      <w:pPr>
        <w:pStyle w:val="ListParagraph"/>
        <w:numPr>
          <w:ilvl w:val="0"/>
          <w:numId w:val="21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DA6AEA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acknowledge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that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nothing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Terms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purports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modify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exclude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Non-Excluded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Guarantees</w:t>
      </w:r>
      <w:r w:rsidR="009847A5">
        <w:rPr>
          <w:rFonts w:eastAsia="Times New Roman" w:cs="Noto Sans"/>
          <w:szCs w:val="20"/>
          <w:lang w:eastAsia="en-AU"/>
        </w:rPr>
        <w:t>.</w:t>
      </w:r>
    </w:p>
    <w:p w14:paraId="2E28E12F" w14:textId="58AA7328" w:rsidR="00D3142C" w:rsidRPr="00DA6AEA" w:rsidRDefault="00D3142C" w:rsidP="00F45692">
      <w:pPr>
        <w:pStyle w:val="ListParagraph"/>
        <w:numPr>
          <w:ilvl w:val="0"/>
          <w:numId w:val="21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DA6AEA">
        <w:rPr>
          <w:rFonts w:eastAsia="Times New Roman" w:cs="Noto Sans"/>
          <w:szCs w:val="20"/>
          <w:lang w:eastAsia="en-AU"/>
        </w:rPr>
        <w:t>Except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expressly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set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Terms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respect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Non-Excluded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Guarantees,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make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no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warranties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other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representations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under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Terms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including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limited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quality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suitability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Products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specific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sites.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liability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respect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warranties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limited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fullest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extent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permitted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law</w:t>
      </w:r>
      <w:r w:rsidR="009847A5">
        <w:rPr>
          <w:rFonts w:eastAsia="Times New Roman" w:cs="Noto Sans"/>
          <w:szCs w:val="20"/>
          <w:lang w:eastAsia="en-AU"/>
        </w:rPr>
        <w:t>.</w:t>
      </w:r>
    </w:p>
    <w:p w14:paraId="7153922D" w14:textId="0225CA00" w:rsidR="00D3142C" w:rsidRPr="00DA6AEA" w:rsidRDefault="00D3142C" w:rsidP="00F45692">
      <w:pPr>
        <w:pStyle w:val="ListParagraph"/>
        <w:numPr>
          <w:ilvl w:val="0"/>
          <w:numId w:val="21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DA6AEA">
        <w:rPr>
          <w:rFonts w:eastAsia="Times New Roman" w:cs="Noto Sans"/>
          <w:szCs w:val="20"/>
          <w:lang w:eastAsia="en-AU"/>
        </w:rPr>
        <w:t>If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Buyer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consumer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within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meaning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CCA,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liability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limited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extent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permitted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section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64A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-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Schedule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2</w:t>
      </w:r>
      <w:r w:rsidR="009847A5">
        <w:rPr>
          <w:rFonts w:eastAsia="Times New Roman" w:cs="Noto Sans"/>
          <w:szCs w:val="20"/>
          <w:lang w:eastAsia="en-AU"/>
        </w:rPr>
        <w:t>.</w:t>
      </w:r>
    </w:p>
    <w:p w14:paraId="2E1BBAD7" w14:textId="1FA27DE6" w:rsidR="00D3142C" w:rsidRPr="00DA6AEA" w:rsidRDefault="00D3142C" w:rsidP="00F45692">
      <w:pPr>
        <w:pStyle w:val="ListParagraph"/>
        <w:numPr>
          <w:ilvl w:val="0"/>
          <w:numId w:val="21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DA6AEA">
        <w:rPr>
          <w:rFonts w:eastAsia="Times New Roman" w:cs="Noto Sans"/>
          <w:szCs w:val="20"/>
          <w:lang w:eastAsia="en-AU"/>
        </w:rPr>
        <w:t>If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required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replace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Products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under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clause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CCA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unable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do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so,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may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refund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money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Buyer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has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paid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Products</w:t>
      </w:r>
      <w:r w:rsidR="009847A5">
        <w:rPr>
          <w:rFonts w:eastAsia="Times New Roman" w:cs="Noto Sans"/>
          <w:szCs w:val="20"/>
          <w:lang w:eastAsia="en-AU"/>
        </w:rPr>
        <w:t>.</w:t>
      </w:r>
    </w:p>
    <w:p w14:paraId="78DB928F" w14:textId="0DD6ECE8" w:rsidR="00D3142C" w:rsidRPr="00DA6AEA" w:rsidRDefault="00D3142C" w:rsidP="00F45692">
      <w:pPr>
        <w:pStyle w:val="ListParagraph"/>
        <w:numPr>
          <w:ilvl w:val="0"/>
          <w:numId w:val="21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DA6AEA">
        <w:rPr>
          <w:rFonts w:eastAsia="Times New Roman" w:cs="Noto Sans"/>
          <w:szCs w:val="20"/>
          <w:lang w:eastAsia="en-AU"/>
        </w:rPr>
        <w:t>If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Buyer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consumer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within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meaning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CCA,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liability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defect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damage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Product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will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negated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absolutely</w:t>
      </w:r>
      <w:r w:rsidR="009847A5">
        <w:rPr>
          <w:rFonts w:eastAsia="Times New Roman" w:cs="Noto Sans"/>
          <w:szCs w:val="20"/>
          <w:lang w:eastAsia="en-AU"/>
        </w:rPr>
        <w:t>.</w:t>
      </w:r>
    </w:p>
    <w:p w14:paraId="1A926A98" w14:textId="0E1FE57C" w:rsidR="00D3142C" w:rsidRPr="00DA6AEA" w:rsidRDefault="00D3142C" w:rsidP="00F45692">
      <w:pPr>
        <w:pStyle w:val="ListParagraph"/>
        <w:numPr>
          <w:ilvl w:val="0"/>
          <w:numId w:val="21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DA6AEA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extent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permitted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law,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will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liable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defect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damage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which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may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caused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partly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caused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arise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result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DA6AEA">
        <w:rPr>
          <w:rFonts w:eastAsia="Times New Roman" w:cs="Noto Sans"/>
          <w:szCs w:val="20"/>
          <w:lang w:eastAsia="en-AU"/>
        </w:rPr>
        <w:t>of:</w:t>
      </w:r>
    </w:p>
    <w:p w14:paraId="7E0FF965" w14:textId="40FC2D4D" w:rsidR="00D3142C" w:rsidRPr="00A00707" w:rsidRDefault="00D3142C" w:rsidP="00F45692">
      <w:pPr>
        <w:numPr>
          <w:ilvl w:val="0"/>
          <w:numId w:val="22"/>
        </w:numPr>
        <w:spacing w:before="6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Buyer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using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Products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purpose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other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than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that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which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designed;</w:t>
      </w:r>
    </w:p>
    <w:p w14:paraId="45DF9007" w14:textId="68A4B77F" w:rsidR="00D3142C" w:rsidRPr="00A00707" w:rsidRDefault="00D3142C" w:rsidP="00F45692">
      <w:pPr>
        <w:numPr>
          <w:ilvl w:val="0"/>
          <w:numId w:val="22"/>
        </w:numPr>
        <w:spacing w:before="6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Buyer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failing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conduct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on-site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auditing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and/or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identifying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site-specific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risks;</w:t>
      </w:r>
    </w:p>
    <w:p w14:paraId="2CA52B98" w14:textId="094B33C3" w:rsidR="00D3142C" w:rsidRPr="00A00707" w:rsidRDefault="00D3142C" w:rsidP="00F45692">
      <w:pPr>
        <w:numPr>
          <w:ilvl w:val="0"/>
          <w:numId w:val="22"/>
        </w:numPr>
        <w:spacing w:before="6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Buyer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failing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appropriately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modify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Product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site-specific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risks,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hazards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other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conditions</w:t>
      </w:r>
      <w:r w:rsidR="009847A5">
        <w:rPr>
          <w:rFonts w:eastAsia="Times New Roman" w:cs="Noto Sans"/>
          <w:szCs w:val="20"/>
          <w:lang w:eastAsia="en-AU"/>
        </w:rPr>
        <w:t>;</w:t>
      </w:r>
    </w:p>
    <w:p w14:paraId="578631E5" w14:textId="474D88D9" w:rsidR="00D3142C" w:rsidRPr="00A00707" w:rsidRDefault="00D3142C" w:rsidP="00F45692">
      <w:pPr>
        <w:numPr>
          <w:ilvl w:val="0"/>
          <w:numId w:val="22"/>
        </w:numPr>
        <w:spacing w:before="6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third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party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failing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accept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approved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Product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suitable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third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parties’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use;</w:t>
      </w:r>
    </w:p>
    <w:p w14:paraId="52350990" w14:textId="21B25D03" w:rsidR="00D3142C" w:rsidRPr="00A00707" w:rsidRDefault="00D3142C" w:rsidP="00F45692">
      <w:pPr>
        <w:numPr>
          <w:ilvl w:val="0"/>
          <w:numId w:val="22"/>
        </w:numPr>
        <w:spacing w:before="6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Buyer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continuing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Product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after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defect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became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apparent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should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have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become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apparent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reasonably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prudent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operator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user;</w:t>
      </w:r>
    </w:p>
    <w:p w14:paraId="57BCBE51" w14:textId="01CC9E16" w:rsidR="00D3142C" w:rsidRPr="00A00707" w:rsidRDefault="00D3142C" w:rsidP="00F45692">
      <w:pPr>
        <w:numPr>
          <w:ilvl w:val="0"/>
          <w:numId w:val="22"/>
        </w:numPr>
        <w:spacing w:before="6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Buyer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failing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follow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instructions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guidelines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provided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Us;</w:t>
      </w:r>
      <w:r w:rsidR="009847A5">
        <w:rPr>
          <w:rFonts w:eastAsia="Times New Roman" w:cs="Noto Sans"/>
          <w:szCs w:val="20"/>
          <w:lang w:eastAsia="en-AU"/>
        </w:rPr>
        <w:t xml:space="preserve"> and</w:t>
      </w:r>
    </w:p>
    <w:p w14:paraId="7EDDFD91" w14:textId="21183FBC" w:rsidR="00D3142C" w:rsidRPr="00A00707" w:rsidRDefault="00D3142C" w:rsidP="00F45692">
      <w:pPr>
        <w:numPr>
          <w:ilvl w:val="0"/>
          <w:numId w:val="22"/>
        </w:numPr>
        <w:spacing w:before="6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Buyer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failing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obtain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professional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advice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regarding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specific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Product.</w:t>
      </w:r>
    </w:p>
    <w:p w14:paraId="2585BA55" w14:textId="77777777" w:rsidR="00D3142C" w:rsidRPr="00A00707" w:rsidRDefault="00D3142C" w:rsidP="00F45692">
      <w:pPr>
        <w:rPr>
          <w:lang w:eastAsia="en-AU"/>
        </w:rPr>
      </w:pPr>
    </w:p>
    <w:p w14:paraId="5FBFAE79" w14:textId="5D7A2FC4" w:rsidR="00D3142C" w:rsidRPr="000504CF" w:rsidRDefault="00D3142C" w:rsidP="00F45692">
      <w:pPr>
        <w:pStyle w:val="ListParagraph"/>
        <w:numPr>
          <w:ilvl w:val="0"/>
          <w:numId w:val="9"/>
        </w:numPr>
        <w:rPr>
          <w:rFonts w:eastAsia="Times New Roman" w:cs="Noto Sans"/>
          <w:b/>
          <w:bCs/>
          <w:sz w:val="24"/>
          <w:szCs w:val="24"/>
          <w:lang w:eastAsia="en-AU"/>
        </w:rPr>
      </w:pP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Product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Updates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and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General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News:</w:t>
      </w:r>
    </w:p>
    <w:p w14:paraId="57953CE2" w14:textId="3BF1FF57" w:rsidR="00D3142C" w:rsidRPr="00F45692" w:rsidRDefault="00D3142C" w:rsidP="00F45692">
      <w:pPr>
        <w:pStyle w:val="ListParagraph"/>
        <w:numPr>
          <w:ilvl w:val="0"/>
          <w:numId w:val="24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F45692">
        <w:rPr>
          <w:rFonts w:eastAsia="Times New Roman" w:cs="Noto Sans"/>
          <w:szCs w:val="20"/>
          <w:lang w:eastAsia="en-AU"/>
        </w:rPr>
        <w:t>Periodically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</w:t>
      </w:r>
      <w:r w:rsidR="009847A5">
        <w:rPr>
          <w:rFonts w:eastAsia="Times New Roman" w:cs="Noto Sans"/>
          <w:szCs w:val="20"/>
          <w:lang w:eastAsia="en-AU"/>
        </w:rPr>
        <w:t>-</w:t>
      </w:r>
      <w:r w:rsidRPr="00F45692">
        <w:rPr>
          <w:rFonts w:eastAsia="Times New Roman" w:cs="Noto Sans"/>
          <w:szCs w:val="20"/>
          <w:lang w:eastAsia="en-AU"/>
        </w:rPr>
        <w:t>par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9847A5">
        <w:rPr>
          <w:rFonts w:eastAsia="Times New Roman" w:cs="Noto Sans"/>
          <w:szCs w:val="20"/>
          <w:lang w:eastAsia="en-AU"/>
        </w:rPr>
        <w:t xml:space="preserve">Limited </w:t>
      </w:r>
      <w:r w:rsidRPr="00F45692">
        <w:rPr>
          <w:rFonts w:eastAsia="Times New Roman" w:cs="Noto Sans"/>
          <w:szCs w:val="20"/>
          <w:lang w:eastAsia="en-AU"/>
        </w:rPr>
        <w:t>will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send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information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regarding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new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Product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releases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pertinent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industry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information</w:t>
      </w:r>
      <w:r w:rsidR="009847A5">
        <w:rPr>
          <w:rFonts w:eastAsia="Times New Roman" w:cs="Noto Sans"/>
          <w:szCs w:val="20"/>
          <w:lang w:eastAsia="en-AU"/>
        </w:rPr>
        <w:t>.</w:t>
      </w:r>
    </w:p>
    <w:p w14:paraId="134D9DA5" w14:textId="1A1310B4" w:rsidR="00D3142C" w:rsidRPr="00F45692" w:rsidRDefault="00D3142C" w:rsidP="00F45692">
      <w:pPr>
        <w:pStyle w:val="ListParagraph"/>
        <w:numPr>
          <w:ilvl w:val="0"/>
          <w:numId w:val="24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F45692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can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opt-out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time,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clicking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opt-out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link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bottom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each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email.</w:t>
      </w:r>
    </w:p>
    <w:p w14:paraId="23A579DE" w14:textId="0EC67FD7" w:rsidR="00D3142C" w:rsidRPr="00A00707" w:rsidRDefault="00D3142C" w:rsidP="00D3142C">
      <w:pPr>
        <w:rPr>
          <w:rFonts w:eastAsia="Times New Roman" w:cs="Noto Sans"/>
          <w:szCs w:val="20"/>
          <w:lang w:eastAsia="en-AU"/>
        </w:rPr>
      </w:pPr>
    </w:p>
    <w:p w14:paraId="1E40F299" w14:textId="58825B56" w:rsidR="00D3142C" w:rsidRPr="000504CF" w:rsidRDefault="00D3142C" w:rsidP="00F45692">
      <w:pPr>
        <w:pStyle w:val="ListParagraph"/>
        <w:numPr>
          <w:ilvl w:val="0"/>
          <w:numId w:val="9"/>
        </w:numPr>
        <w:rPr>
          <w:rFonts w:eastAsia="Times New Roman" w:cs="Noto Sans"/>
          <w:b/>
          <w:bCs/>
          <w:sz w:val="24"/>
          <w:szCs w:val="24"/>
          <w:lang w:eastAsia="en-AU"/>
        </w:rPr>
      </w:pP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Privacy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statement:</w:t>
      </w:r>
    </w:p>
    <w:p w14:paraId="3CA78CDB" w14:textId="45002628" w:rsidR="00D3142C" w:rsidRPr="00F45692" w:rsidRDefault="00D3142C" w:rsidP="00F45692">
      <w:pPr>
        <w:pStyle w:val="ListParagraph"/>
        <w:numPr>
          <w:ilvl w:val="0"/>
          <w:numId w:val="26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F45692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respect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your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privacy</w:t>
      </w:r>
      <w:r w:rsidR="009847A5">
        <w:rPr>
          <w:rFonts w:eastAsia="Times New Roman" w:cs="Noto Sans"/>
          <w:szCs w:val="20"/>
          <w:lang w:eastAsia="en-AU"/>
        </w:rPr>
        <w:t>.</w:t>
      </w:r>
    </w:p>
    <w:p w14:paraId="02D38D05" w14:textId="2E53C0C9" w:rsidR="00D3142C" w:rsidRPr="00F45692" w:rsidRDefault="00D3142C" w:rsidP="00F45692">
      <w:pPr>
        <w:pStyle w:val="ListParagraph"/>
        <w:numPr>
          <w:ilvl w:val="0"/>
          <w:numId w:val="26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F45692">
        <w:rPr>
          <w:rFonts w:eastAsia="Times New Roman" w:cs="Noto Sans"/>
          <w:szCs w:val="20"/>
          <w:lang w:eastAsia="en-AU"/>
        </w:rPr>
        <w:t>When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enter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information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(contact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us,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sign-up,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purchase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product),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info</w:t>
      </w:r>
      <w:r w:rsidR="009847A5">
        <w:rPr>
          <w:rFonts w:eastAsia="Times New Roman" w:cs="Noto Sans"/>
          <w:szCs w:val="20"/>
          <w:lang w:eastAsia="en-AU"/>
        </w:rPr>
        <w:t>rmation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stored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host's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secure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servers.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receive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email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notification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lastRenderedPageBreak/>
        <w:t>about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your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order/request,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but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your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payment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(credit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card)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information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transmitted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via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insecure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method,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via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email</w:t>
      </w:r>
      <w:r w:rsidR="009847A5">
        <w:rPr>
          <w:rFonts w:eastAsia="Times New Roman" w:cs="Noto Sans"/>
          <w:szCs w:val="20"/>
          <w:lang w:eastAsia="en-AU"/>
        </w:rPr>
        <w:t>.</w:t>
      </w:r>
    </w:p>
    <w:p w14:paraId="08D5BC08" w14:textId="5E17A9F2" w:rsidR="00D3142C" w:rsidRPr="00F45692" w:rsidRDefault="00D3142C" w:rsidP="00F45692">
      <w:pPr>
        <w:pStyle w:val="ListParagraph"/>
        <w:numPr>
          <w:ilvl w:val="0"/>
          <w:numId w:val="26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F45692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uses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cookies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enhance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your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experience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with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us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-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saves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from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having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enter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your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information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twice.</w:t>
      </w:r>
    </w:p>
    <w:p w14:paraId="0A9B2FC4" w14:textId="4CDF9B54" w:rsidR="00D3142C" w:rsidRPr="00F45692" w:rsidRDefault="00D3142C" w:rsidP="00F45692">
      <w:pPr>
        <w:pStyle w:val="ListParagraph"/>
        <w:numPr>
          <w:ilvl w:val="0"/>
          <w:numId w:val="26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F45692">
        <w:rPr>
          <w:rFonts w:eastAsia="Times New Roman" w:cs="Noto Sans"/>
          <w:szCs w:val="20"/>
          <w:lang w:eastAsia="en-AU"/>
        </w:rPr>
        <w:t>Your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information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held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secure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environment.</w:t>
      </w:r>
    </w:p>
    <w:p w14:paraId="7E8426CA" w14:textId="39762DDD" w:rsidR="00D3142C" w:rsidRPr="00F45692" w:rsidRDefault="00D3142C" w:rsidP="00F45692">
      <w:pPr>
        <w:pStyle w:val="ListParagraph"/>
        <w:numPr>
          <w:ilvl w:val="0"/>
          <w:numId w:val="26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F45692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have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separate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Privacy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Policy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can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view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that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from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H</w:t>
      </w:r>
      <w:r w:rsidR="00F45692">
        <w:rPr>
          <w:rFonts w:eastAsia="Times New Roman" w:cs="Noto Sans"/>
          <w:szCs w:val="20"/>
          <w:lang w:eastAsia="en-AU"/>
        </w:rPr>
        <w:t>o</w:t>
      </w:r>
      <w:r w:rsidRPr="00F45692">
        <w:rPr>
          <w:rFonts w:eastAsia="Times New Roman" w:cs="Noto Sans"/>
          <w:szCs w:val="20"/>
          <w:lang w:eastAsia="en-AU"/>
        </w:rPr>
        <w:t>me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Page.</w:t>
      </w:r>
    </w:p>
    <w:p w14:paraId="2ED117F6" w14:textId="057B6EE9" w:rsidR="00D3142C" w:rsidRPr="00F45692" w:rsidRDefault="00D3142C" w:rsidP="00F45692">
      <w:pPr>
        <w:pStyle w:val="ListParagraph"/>
        <w:numPr>
          <w:ilvl w:val="0"/>
          <w:numId w:val="26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F45692">
        <w:rPr>
          <w:rFonts w:eastAsia="Times New Roman" w:cs="Noto Sans"/>
          <w:szCs w:val="20"/>
          <w:lang w:eastAsia="en-AU"/>
        </w:rPr>
        <w:t>If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have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questions,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comments,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concerns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about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privacy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please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do</w:t>
      </w:r>
      <w:r w:rsidR="009847A5">
        <w:rPr>
          <w:rFonts w:eastAsia="Times New Roman" w:cs="Noto Sans"/>
          <w:szCs w:val="20"/>
          <w:lang w:eastAsia="en-AU"/>
        </w:rPr>
        <w:t xml:space="preserve"> 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hesitate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contact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us.</w:t>
      </w:r>
    </w:p>
    <w:p w14:paraId="2690FFA0" w14:textId="28E27C76" w:rsidR="00D3142C" w:rsidRPr="00A00707" w:rsidRDefault="00D3142C" w:rsidP="00D3142C">
      <w:pPr>
        <w:rPr>
          <w:rFonts w:eastAsia="Times New Roman" w:cs="Noto Sans"/>
          <w:szCs w:val="20"/>
          <w:lang w:eastAsia="en-AU"/>
        </w:rPr>
      </w:pPr>
    </w:p>
    <w:p w14:paraId="23AB6D00" w14:textId="4E03648B" w:rsidR="00D3142C" w:rsidRPr="000504CF" w:rsidRDefault="00D3142C" w:rsidP="00F45692">
      <w:pPr>
        <w:pStyle w:val="ListParagraph"/>
        <w:numPr>
          <w:ilvl w:val="0"/>
          <w:numId w:val="9"/>
        </w:numPr>
        <w:rPr>
          <w:rFonts w:eastAsia="Times New Roman" w:cs="Noto Sans"/>
          <w:b/>
          <w:bCs/>
          <w:sz w:val="24"/>
          <w:szCs w:val="24"/>
          <w:lang w:eastAsia="en-AU"/>
        </w:rPr>
      </w:pP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Limitation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of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="009847A5" w:rsidRPr="000504CF">
        <w:rPr>
          <w:rFonts w:eastAsia="Times New Roman" w:cs="Noto Sans"/>
          <w:b/>
          <w:bCs/>
          <w:sz w:val="24"/>
          <w:szCs w:val="24"/>
          <w:lang w:eastAsia="en-AU"/>
        </w:rPr>
        <w:t>L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iability:</w:t>
      </w:r>
    </w:p>
    <w:p w14:paraId="0281649B" w14:textId="0D2D9839" w:rsidR="00D3142C" w:rsidRPr="00F45692" w:rsidRDefault="00D3142C" w:rsidP="00F45692">
      <w:pPr>
        <w:pStyle w:val="ListParagraph"/>
        <w:numPr>
          <w:ilvl w:val="0"/>
          <w:numId w:val="28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maximum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extent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permitted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law,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related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entities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excludes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completely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liability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whatsoever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for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loss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damage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kind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(including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special,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indirect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consequential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loss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including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loss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business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profits)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however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caused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(including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negligence)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arising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connection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with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(including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use,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performance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of,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interruption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outage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of,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Website);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(including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incorrect,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incomplete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out-of-date)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loss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corruption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data</w:t>
      </w:r>
      <w:r w:rsidR="009847A5">
        <w:rPr>
          <w:rFonts w:eastAsia="Times New Roman" w:cs="Noto Sans"/>
          <w:szCs w:val="20"/>
          <w:lang w:eastAsia="en-AU"/>
        </w:rPr>
        <w:t>.</w:t>
      </w:r>
    </w:p>
    <w:p w14:paraId="38FD4C5A" w14:textId="2B6EC681" w:rsidR="00D3142C" w:rsidRPr="00F45692" w:rsidRDefault="00D3142C" w:rsidP="00F45692">
      <w:pPr>
        <w:pStyle w:val="ListParagraph"/>
        <w:numPr>
          <w:ilvl w:val="0"/>
          <w:numId w:val="28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F45692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using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Website,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agree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that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exclusions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limitations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liability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set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Terms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reasonable.</w:t>
      </w:r>
    </w:p>
    <w:p w14:paraId="6866DB75" w14:textId="37DDF785" w:rsidR="00D3142C" w:rsidRPr="00A00707" w:rsidRDefault="00D3142C" w:rsidP="00D3142C">
      <w:pPr>
        <w:rPr>
          <w:rFonts w:eastAsia="Times New Roman" w:cs="Noto Sans"/>
          <w:szCs w:val="20"/>
          <w:lang w:eastAsia="en-AU"/>
        </w:rPr>
      </w:pPr>
    </w:p>
    <w:p w14:paraId="4CFE0247" w14:textId="3C493D75" w:rsidR="00D3142C" w:rsidRPr="000504CF" w:rsidRDefault="00D3142C" w:rsidP="00F45692">
      <w:pPr>
        <w:pStyle w:val="ListParagraph"/>
        <w:numPr>
          <w:ilvl w:val="0"/>
          <w:numId w:val="9"/>
        </w:numPr>
        <w:rPr>
          <w:rFonts w:eastAsia="Times New Roman" w:cs="Noto Sans"/>
          <w:b/>
          <w:bCs/>
          <w:sz w:val="24"/>
          <w:szCs w:val="24"/>
          <w:lang w:eastAsia="en-AU"/>
        </w:rPr>
      </w:pP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Updating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Content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and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Terms:</w:t>
      </w:r>
    </w:p>
    <w:p w14:paraId="47AA316A" w14:textId="38B09BFB" w:rsidR="00D3142C" w:rsidRPr="00F45692" w:rsidRDefault="00D3142C" w:rsidP="00F45692">
      <w:pPr>
        <w:pStyle w:val="ListParagraph"/>
        <w:numPr>
          <w:ilvl w:val="0"/>
          <w:numId w:val="30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F45692">
        <w:rPr>
          <w:rFonts w:eastAsia="Times New Roman" w:cs="Noto Sans"/>
          <w:szCs w:val="20"/>
          <w:lang w:eastAsia="en-AU"/>
        </w:rPr>
        <w:t>We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may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update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Terms,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policies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referred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Terms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features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without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notice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posting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new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version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Website</w:t>
      </w:r>
      <w:r w:rsidR="009847A5">
        <w:rPr>
          <w:rFonts w:eastAsia="Times New Roman" w:cs="Noto Sans"/>
          <w:szCs w:val="20"/>
          <w:lang w:eastAsia="en-AU"/>
        </w:rPr>
        <w:t>.</w:t>
      </w:r>
    </w:p>
    <w:p w14:paraId="67367E41" w14:textId="07745564" w:rsidR="00D3142C" w:rsidRPr="00A00707" w:rsidRDefault="00D3142C" w:rsidP="00F45692">
      <w:pPr>
        <w:pStyle w:val="ListParagraph"/>
        <w:numPr>
          <w:ilvl w:val="0"/>
          <w:numId w:val="30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Content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subject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change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time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without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notice</w:t>
      </w:r>
      <w:r w:rsidR="009847A5">
        <w:rPr>
          <w:rFonts w:eastAsia="Times New Roman" w:cs="Noto Sans"/>
          <w:szCs w:val="20"/>
          <w:lang w:eastAsia="en-AU"/>
        </w:rPr>
        <w:t>.</w:t>
      </w:r>
    </w:p>
    <w:p w14:paraId="30968025" w14:textId="1986DACC" w:rsidR="00D3142C" w:rsidRPr="00A00707" w:rsidRDefault="00D3142C" w:rsidP="00F45692">
      <w:pPr>
        <w:pStyle w:val="ListParagraph"/>
        <w:numPr>
          <w:ilvl w:val="0"/>
          <w:numId w:val="30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A00707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should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check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regularly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ensure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familiar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with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A00707">
        <w:rPr>
          <w:rFonts w:eastAsia="Times New Roman" w:cs="Noto Sans"/>
          <w:szCs w:val="20"/>
          <w:lang w:eastAsia="en-AU"/>
        </w:rPr>
        <w:t>changes.</w:t>
      </w:r>
    </w:p>
    <w:p w14:paraId="18BEE0F0" w14:textId="0E48BD9B" w:rsidR="00D3142C" w:rsidRPr="00A00707" w:rsidRDefault="00D3142C" w:rsidP="00F45692">
      <w:pPr>
        <w:rPr>
          <w:lang w:eastAsia="en-AU"/>
        </w:rPr>
      </w:pPr>
    </w:p>
    <w:p w14:paraId="6DC81454" w14:textId="596110E7" w:rsidR="00D3142C" w:rsidRPr="000504CF" w:rsidRDefault="00D3142C" w:rsidP="00F45692">
      <w:pPr>
        <w:pStyle w:val="ListParagraph"/>
        <w:numPr>
          <w:ilvl w:val="0"/>
          <w:numId w:val="9"/>
        </w:numPr>
        <w:rPr>
          <w:rFonts w:eastAsia="Times New Roman" w:cs="Noto Sans"/>
          <w:b/>
          <w:bCs/>
          <w:sz w:val="24"/>
          <w:szCs w:val="24"/>
          <w:lang w:eastAsia="en-AU"/>
        </w:rPr>
      </w:pP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General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="009847A5" w:rsidRPr="000504CF">
        <w:rPr>
          <w:rFonts w:eastAsia="Times New Roman" w:cs="Noto Sans"/>
          <w:b/>
          <w:bCs/>
          <w:sz w:val="24"/>
          <w:szCs w:val="24"/>
          <w:lang w:eastAsia="en-AU"/>
        </w:rPr>
        <w:t>L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egal</w:t>
      </w:r>
      <w:r w:rsidR="008A751B" w:rsidRPr="000504CF">
        <w:rPr>
          <w:rFonts w:eastAsia="Times New Roman" w:cs="Noto Sans"/>
          <w:b/>
          <w:bCs/>
          <w:sz w:val="24"/>
          <w:szCs w:val="24"/>
          <w:lang w:eastAsia="en-AU"/>
        </w:rPr>
        <w:t xml:space="preserve"> </w:t>
      </w:r>
      <w:r w:rsidR="009847A5" w:rsidRPr="000504CF">
        <w:rPr>
          <w:rFonts w:eastAsia="Times New Roman" w:cs="Noto Sans"/>
          <w:b/>
          <w:bCs/>
          <w:sz w:val="24"/>
          <w:szCs w:val="24"/>
          <w:lang w:eastAsia="en-AU"/>
        </w:rPr>
        <w:t>T</w:t>
      </w:r>
      <w:r w:rsidRPr="000504CF">
        <w:rPr>
          <w:rFonts w:eastAsia="Times New Roman" w:cs="Noto Sans"/>
          <w:b/>
          <w:bCs/>
          <w:sz w:val="24"/>
          <w:szCs w:val="24"/>
          <w:lang w:eastAsia="en-AU"/>
        </w:rPr>
        <w:t>erms:</w:t>
      </w:r>
    </w:p>
    <w:p w14:paraId="2FC0BCBF" w14:textId="25FA89A7" w:rsidR="00D3142C" w:rsidRPr="00F45692" w:rsidRDefault="009847A5" w:rsidP="009847A5">
      <w:pPr>
        <w:pStyle w:val="ListParagraph"/>
        <w:numPr>
          <w:ilvl w:val="0"/>
          <w:numId w:val="32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>
        <w:rPr>
          <w:rFonts w:eastAsia="Times New Roman" w:cs="Noto Sans"/>
          <w:szCs w:val="20"/>
          <w:lang w:eastAsia="en-AU"/>
        </w:rPr>
        <w:t>e-</w:t>
      </w:r>
      <w:r w:rsidR="00D3142C" w:rsidRPr="00F45692">
        <w:rPr>
          <w:rFonts w:eastAsia="Times New Roman" w:cs="Noto Sans"/>
          <w:szCs w:val="20"/>
          <w:lang w:eastAsia="en-AU"/>
        </w:rPr>
        <w:t>par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Pty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>
        <w:rPr>
          <w:rFonts w:eastAsia="Times New Roman" w:cs="Noto Sans"/>
          <w:szCs w:val="20"/>
          <w:lang w:eastAsia="en-AU"/>
        </w:rPr>
        <w:t xml:space="preserve">Limited </w:t>
      </w:r>
      <w:r w:rsidR="00D3142C" w:rsidRPr="00F45692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an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Australian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company.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Terms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are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governed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laws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New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South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Wales,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Australia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agree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submit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exclusive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jurisdiction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courts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New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South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Wales,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Australia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irrespective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where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are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D3142C" w:rsidRPr="00F45692">
        <w:rPr>
          <w:rFonts w:eastAsia="Times New Roman" w:cs="Noto Sans"/>
          <w:szCs w:val="20"/>
          <w:lang w:eastAsia="en-AU"/>
        </w:rPr>
        <w:t>located</w:t>
      </w:r>
      <w:r>
        <w:rPr>
          <w:rFonts w:eastAsia="Times New Roman" w:cs="Noto Sans"/>
          <w:szCs w:val="20"/>
          <w:lang w:eastAsia="en-AU"/>
        </w:rPr>
        <w:t>.</w:t>
      </w:r>
    </w:p>
    <w:p w14:paraId="1015CA53" w14:textId="12BEAEC9" w:rsidR="00D3142C" w:rsidRPr="00F45692" w:rsidRDefault="00D3142C" w:rsidP="009847A5">
      <w:pPr>
        <w:pStyle w:val="ListParagraph"/>
        <w:numPr>
          <w:ilvl w:val="0"/>
          <w:numId w:val="32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F45692">
        <w:rPr>
          <w:rFonts w:eastAsia="Times New Roman" w:cs="Noto Sans"/>
          <w:szCs w:val="20"/>
          <w:lang w:eastAsia="en-AU"/>
        </w:rPr>
        <w:t>If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provision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Terms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held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be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invalid,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illegal,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unenforceable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that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provision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shall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be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deemed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omitted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extent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that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invalid,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illegal,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unenforceable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remainder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Terms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shall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be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construed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manner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give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greatest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effect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original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intention</w:t>
      </w:r>
      <w:r w:rsidR="009847A5">
        <w:rPr>
          <w:rFonts w:eastAsia="Times New Roman" w:cs="Noto Sans"/>
          <w:szCs w:val="20"/>
          <w:lang w:eastAsia="en-AU"/>
        </w:rPr>
        <w:t>.</w:t>
      </w:r>
    </w:p>
    <w:p w14:paraId="2EFF8AF3" w14:textId="05AA1790" w:rsidR="00D3142C" w:rsidRPr="00F45692" w:rsidRDefault="00D3142C" w:rsidP="009847A5">
      <w:pPr>
        <w:pStyle w:val="ListParagraph"/>
        <w:numPr>
          <w:ilvl w:val="0"/>
          <w:numId w:val="32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F45692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may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not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assign,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sublicen</w:t>
      </w:r>
      <w:r w:rsidR="009847A5">
        <w:rPr>
          <w:rFonts w:eastAsia="Times New Roman" w:cs="Noto Sans"/>
          <w:szCs w:val="20"/>
          <w:lang w:eastAsia="en-AU"/>
        </w:rPr>
        <w:t>c</w:t>
      </w:r>
      <w:r w:rsidRPr="00F45692">
        <w:rPr>
          <w:rFonts w:eastAsia="Times New Roman" w:cs="Noto Sans"/>
          <w:szCs w:val="20"/>
          <w:lang w:eastAsia="en-AU"/>
        </w:rPr>
        <w:t>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otherwise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transfer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your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rights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under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Terms</w:t>
      </w:r>
      <w:r w:rsidR="009847A5">
        <w:rPr>
          <w:rFonts w:eastAsia="Times New Roman" w:cs="Noto Sans"/>
          <w:szCs w:val="20"/>
          <w:lang w:eastAsia="en-AU"/>
        </w:rPr>
        <w:t>.</w:t>
      </w:r>
    </w:p>
    <w:p w14:paraId="1C8259FB" w14:textId="2E9DE645" w:rsidR="00D3142C" w:rsidRPr="00F45692" w:rsidRDefault="00D3142C" w:rsidP="009847A5">
      <w:pPr>
        <w:pStyle w:val="ListParagraph"/>
        <w:numPr>
          <w:ilvl w:val="0"/>
          <w:numId w:val="32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F45692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agree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use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your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best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endeavours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resolve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dispute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arising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relating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these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Terms,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with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us,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before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resorting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external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dispute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resolution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process.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Please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notify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us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writing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of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dispute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you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may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have;</w:t>
      </w:r>
    </w:p>
    <w:p w14:paraId="4FC2B385" w14:textId="6385BC0A" w:rsidR="00D3142C" w:rsidRPr="00F45692" w:rsidRDefault="00D3142C" w:rsidP="009847A5">
      <w:pPr>
        <w:pStyle w:val="ListParagraph"/>
        <w:numPr>
          <w:ilvl w:val="0"/>
          <w:numId w:val="32"/>
        </w:numPr>
        <w:spacing w:before="80"/>
        <w:contextualSpacing w:val="0"/>
        <w:rPr>
          <w:rFonts w:eastAsia="Times New Roman" w:cs="Noto Sans"/>
          <w:szCs w:val="20"/>
          <w:lang w:eastAsia="en-AU"/>
        </w:rPr>
      </w:pPr>
      <w:r w:rsidRPr="00F45692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notices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us,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questions,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concerns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complaints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relating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our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Website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must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be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writing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and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addressed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</w:t>
      </w:r>
      <w:r w:rsidR="009847A5">
        <w:rPr>
          <w:rFonts w:eastAsia="Times New Roman" w:cs="Noto Sans"/>
          <w:szCs w:val="20"/>
          <w:lang w:eastAsia="en-AU"/>
        </w:rPr>
        <w:t>-</w:t>
      </w:r>
      <w:r w:rsidRPr="00F45692">
        <w:rPr>
          <w:rFonts w:eastAsia="Times New Roman" w:cs="Noto Sans"/>
          <w:szCs w:val="20"/>
          <w:lang w:eastAsia="en-AU"/>
        </w:rPr>
        <w:t>par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Pty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="009847A5">
        <w:rPr>
          <w:rFonts w:eastAsia="Times New Roman" w:cs="Noto Sans"/>
          <w:szCs w:val="20"/>
          <w:lang w:eastAsia="en-AU"/>
        </w:rPr>
        <w:t xml:space="preserve">Limited, </w:t>
      </w:r>
      <w:r w:rsidRPr="00F45692">
        <w:rPr>
          <w:rFonts w:eastAsia="Times New Roman" w:cs="Noto Sans"/>
          <w:szCs w:val="20"/>
          <w:lang w:eastAsia="en-AU"/>
        </w:rPr>
        <w:t>Suite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2</w:t>
      </w:r>
      <w:r w:rsidR="009847A5">
        <w:rPr>
          <w:rFonts w:eastAsia="Times New Roman" w:cs="Noto Sans"/>
          <w:szCs w:val="20"/>
          <w:lang w:eastAsia="en-AU"/>
        </w:rPr>
        <w:t xml:space="preserve">, </w:t>
      </w:r>
      <w:r w:rsidRPr="00F45692">
        <w:rPr>
          <w:rFonts w:eastAsia="Times New Roman" w:cs="Noto Sans"/>
          <w:szCs w:val="20"/>
          <w:lang w:eastAsia="en-AU"/>
        </w:rPr>
        <w:t>118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Belford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Street</w:t>
      </w:r>
      <w:r w:rsidR="009847A5">
        <w:rPr>
          <w:rFonts w:eastAsia="Times New Roman" w:cs="Noto Sans"/>
          <w:szCs w:val="20"/>
          <w:lang w:eastAsia="en-AU"/>
        </w:rPr>
        <w:t>,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Broadmeadow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NSW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Australia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2292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or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by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email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to</w:t>
      </w:r>
      <w:r w:rsidR="008A751B">
        <w:rPr>
          <w:rFonts w:eastAsia="Times New Roman" w:cs="Noto Sans"/>
          <w:szCs w:val="20"/>
          <w:lang w:eastAsia="en-AU"/>
        </w:rPr>
        <w:t xml:space="preserve"> </w:t>
      </w:r>
      <w:r w:rsidRPr="00F45692">
        <w:rPr>
          <w:rFonts w:eastAsia="Times New Roman" w:cs="Noto Sans"/>
          <w:szCs w:val="20"/>
          <w:lang w:eastAsia="en-AU"/>
        </w:rPr>
        <w:t>info@epar.com.au.</w:t>
      </w:r>
    </w:p>
    <w:p w14:paraId="763D25D7" w14:textId="77777777" w:rsidR="00465854" w:rsidRPr="00F45692" w:rsidRDefault="00465854" w:rsidP="00F45692">
      <w:pPr>
        <w:rPr>
          <w:lang w:eastAsia="en-AU"/>
        </w:rPr>
      </w:pPr>
    </w:p>
    <w:sectPr w:rsidR="00465854" w:rsidRPr="00F45692" w:rsidSect="00A00707">
      <w:headerReference w:type="default" r:id="rId7"/>
      <w:footerReference w:type="default" r:id="rId8"/>
      <w:pgSz w:w="11906" w:h="16838" w:code="9"/>
      <w:pgMar w:top="680" w:right="851" w:bottom="1021" w:left="851" w:header="680" w:footer="340" w:gutter="0"/>
      <w:pgBorders>
        <w:top w:val="single" w:sz="8" w:space="12" w:color="auto"/>
        <w:left w:val="single" w:sz="8" w:space="12" w:color="auto"/>
        <w:bottom w:val="single" w:sz="8" w:space="4" w:color="auto"/>
        <w:right w:val="single" w:sz="8" w:space="1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F2C4" w14:textId="77777777" w:rsidR="006238CE" w:rsidRDefault="006238CE" w:rsidP="00A00707">
      <w:r>
        <w:separator/>
      </w:r>
    </w:p>
  </w:endnote>
  <w:endnote w:type="continuationSeparator" w:id="0">
    <w:p w14:paraId="53A22A5C" w14:textId="77777777" w:rsidR="006238CE" w:rsidRDefault="006238CE" w:rsidP="00A0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8" w:type="dxa"/>
      <w:jc w:val="center"/>
      <w:tblCellMar>
        <w:top w:w="28" w:type="dxa"/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844"/>
      <w:gridCol w:w="1134"/>
    </w:tblGrid>
    <w:tr w:rsidR="00A00707" w:rsidRPr="00104AF1" w14:paraId="4ECAA739" w14:textId="77777777" w:rsidTr="0030033C">
      <w:trPr>
        <w:trHeight w:val="425"/>
        <w:jc w:val="center"/>
      </w:trPr>
      <w:tc>
        <w:tcPr>
          <w:tcW w:w="8844" w:type="dxa"/>
          <w:hideMark/>
        </w:tcPr>
        <w:p w14:paraId="4A664DC5" w14:textId="3B38D8DB" w:rsidR="00A00707" w:rsidRPr="00104AF1" w:rsidRDefault="00A00707" w:rsidP="00A00707">
          <w:pPr>
            <w:pStyle w:val="Footer"/>
            <w:spacing w:before="20"/>
            <w:rPr>
              <w:sz w:val="16"/>
              <w:szCs w:val="16"/>
            </w:rPr>
          </w:pPr>
          <w:r w:rsidRPr="00104AF1">
            <w:rPr>
              <w:sz w:val="16"/>
              <w:szCs w:val="16"/>
            </w:rPr>
            <w:t>Copyright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©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2023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-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V</w:t>
          </w:r>
          <w:r>
            <w:rPr>
              <w:sz w:val="16"/>
              <w:szCs w:val="16"/>
            </w:rPr>
            <w:t>ersion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2023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-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All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rights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reserved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Environmental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Business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Solutions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Pty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Limited</w:t>
          </w:r>
        </w:p>
        <w:p w14:paraId="51C262E5" w14:textId="0DF31EA9" w:rsidR="00A00707" w:rsidRPr="00104AF1" w:rsidRDefault="00A00707" w:rsidP="00A00707">
          <w:pPr>
            <w:pStyle w:val="Footer"/>
            <w:rPr>
              <w:sz w:val="16"/>
              <w:szCs w:val="16"/>
            </w:rPr>
          </w:pPr>
          <w:r w:rsidRPr="00104AF1">
            <w:rPr>
              <w:sz w:val="16"/>
              <w:szCs w:val="16"/>
            </w:rPr>
            <w:t>Developed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by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epar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Pty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Limited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-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Not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to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be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reproduced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or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shared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without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the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permission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of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t>epar</w:t>
          </w:r>
        </w:p>
      </w:tc>
      <w:tc>
        <w:tcPr>
          <w:tcW w:w="1134" w:type="dxa"/>
          <w:hideMark/>
        </w:tcPr>
        <w:p w14:paraId="2958CD59" w14:textId="7299F9C6" w:rsidR="00A00707" w:rsidRPr="00104AF1" w:rsidRDefault="00A00707" w:rsidP="00A00707">
          <w:pPr>
            <w:pStyle w:val="Footer"/>
            <w:spacing w:before="20"/>
            <w:jc w:val="right"/>
            <w:rPr>
              <w:sz w:val="16"/>
              <w:szCs w:val="16"/>
            </w:rPr>
          </w:pPr>
          <w:r w:rsidRPr="00104AF1">
            <w:rPr>
              <w:sz w:val="16"/>
              <w:szCs w:val="16"/>
            </w:rPr>
            <w:t>Page</w:t>
          </w:r>
          <w:r w:rsidR="008A751B">
            <w:rPr>
              <w:sz w:val="16"/>
              <w:szCs w:val="16"/>
            </w:rPr>
            <w:t xml:space="preserve"> </w:t>
          </w:r>
          <w:r w:rsidRPr="00104AF1">
            <w:rPr>
              <w:sz w:val="16"/>
              <w:szCs w:val="16"/>
            </w:rPr>
            <w:fldChar w:fldCharType="begin"/>
          </w:r>
          <w:r w:rsidRPr="00104AF1">
            <w:rPr>
              <w:sz w:val="16"/>
              <w:szCs w:val="16"/>
            </w:rPr>
            <w:instrText xml:space="preserve"> PAGE   \* MERGEFORMAT </w:instrText>
          </w:r>
          <w:r w:rsidRPr="00104AF1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104AF1">
            <w:rPr>
              <w:sz w:val="16"/>
              <w:szCs w:val="16"/>
            </w:rPr>
            <w:fldChar w:fldCharType="end"/>
          </w:r>
        </w:p>
      </w:tc>
    </w:tr>
  </w:tbl>
  <w:p w14:paraId="4F7E1205" w14:textId="77777777" w:rsidR="00A00707" w:rsidRPr="00104AF1" w:rsidRDefault="00A00707" w:rsidP="00A0070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3074" w14:textId="77777777" w:rsidR="006238CE" w:rsidRDefault="006238CE" w:rsidP="00A00707">
      <w:r>
        <w:separator/>
      </w:r>
    </w:p>
  </w:footnote>
  <w:footnote w:type="continuationSeparator" w:id="0">
    <w:p w14:paraId="75935506" w14:textId="77777777" w:rsidR="006238CE" w:rsidRDefault="006238CE" w:rsidP="00A0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268"/>
      <w:gridCol w:w="8050"/>
    </w:tblGrid>
    <w:tr w:rsidR="00A00707" w14:paraId="070160A4" w14:textId="77777777" w:rsidTr="0030033C">
      <w:trPr>
        <w:trHeight w:val="794"/>
        <w:jc w:val="center"/>
      </w:trPr>
      <w:tc>
        <w:tcPr>
          <w:tcW w:w="2268" w:type="dxa"/>
          <w:vAlign w:val="center"/>
        </w:tcPr>
        <w:p w14:paraId="29357B5D" w14:textId="77777777" w:rsidR="00A00707" w:rsidRDefault="00A00707" w:rsidP="00A00707">
          <w:pPr>
            <w:pStyle w:val="Header"/>
            <w:jc w:val="center"/>
          </w:pPr>
          <w:bookmarkStart w:id="0" w:name="_Hlk534700468"/>
          <w:r>
            <w:rPr>
              <w:rFonts w:cs="Arial"/>
              <w:noProof/>
            </w:rPr>
            <w:drawing>
              <wp:inline distT="0" distB="0" distL="0" distR="0" wp14:anchorId="23C4B983" wp14:editId="4D0D8E09">
                <wp:extent cx="916086" cy="396000"/>
                <wp:effectExtent l="0" t="0" r="0" b="4445"/>
                <wp:docPr id="10" name="Picture 10" descr="EPA0024 EPAR Initial Logo_F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PA0024 EPAR Initial Logo_F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47" t="17519" r="8302" b="116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086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0" w:type="dxa"/>
          <w:shd w:val="clear" w:color="auto" w:fill="auto"/>
          <w:vAlign w:val="center"/>
        </w:tcPr>
        <w:p w14:paraId="03CA67EB" w14:textId="4A8A5544" w:rsidR="00A00707" w:rsidRPr="00043F18" w:rsidRDefault="00A00707" w:rsidP="00A00707">
          <w:pPr>
            <w:pStyle w:val="Header"/>
            <w:spacing w:after="120"/>
            <w:rPr>
              <w:b/>
              <w:color w:val="218FA9"/>
              <w:sz w:val="40"/>
              <w:szCs w:val="40"/>
            </w:rPr>
          </w:pPr>
          <w:r w:rsidRPr="00043F18">
            <w:rPr>
              <w:b/>
              <w:color w:val="218FA9"/>
              <w:sz w:val="40"/>
              <w:szCs w:val="40"/>
            </w:rPr>
            <w:t>OUR</w:t>
          </w:r>
          <w:r w:rsidR="008A751B">
            <w:rPr>
              <w:b/>
              <w:color w:val="218FA9"/>
              <w:sz w:val="40"/>
              <w:szCs w:val="40"/>
            </w:rPr>
            <w:t xml:space="preserve"> </w:t>
          </w:r>
          <w:r>
            <w:rPr>
              <w:b/>
              <w:color w:val="218FA9"/>
              <w:sz w:val="40"/>
              <w:szCs w:val="40"/>
            </w:rPr>
            <w:t>TERMS</w:t>
          </w:r>
          <w:r w:rsidR="008A751B">
            <w:rPr>
              <w:b/>
              <w:color w:val="218FA9"/>
              <w:sz w:val="40"/>
              <w:szCs w:val="40"/>
            </w:rPr>
            <w:t xml:space="preserve"> </w:t>
          </w:r>
          <w:r>
            <w:rPr>
              <w:b/>
              <w:color w:val="218FA9"/>
              <w:sz w:val="40"/>
              <w:szCs w:val="40"/>
            </w:rPr>
            <w:t>AND</w:t>
          </w:r>
          <w:r w:rsidR="008A751B">
            <w:rPr>
              <w:b/>
              <w:color w:val="218FA9"/>
              <w:sz w:val="40"/>
              <w:szCs w:val="40"/>
            </w:rPr>
            <w:t xml:space="preserve"> </w:t>
          </w:r>
          <w:r>
            <w:rPr>
              <w:b/>
              <w:color w:val="218FA9"/>
              <w:sz w:val="40"/>
              <w:szCs w:val="40"/>
            </w:rPr>
            <w:t>CONDITIONS</w:t>
          </w:r>
        </w:p>
      </w:tc>
    </w:tr>
    <w:bookmarkEnd w:id="0"/>
  </w:tbl>
  <w:p w14:paraId="5AE524E1" w14:textId="77777777" w:rsidR="00A00707" w:rsidRDefault="00A00707" w:rsidP="00A007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14BE"/>
    <w:multiLevelType w:val="multilevel"/>
    <w:tmpl w:val="EB18ACFE"/>
    <w:lvl w:ilvl="0">
      <w:start w:val="1"/>
      <w:numFmt w:val="decimal"/>
      <w:lvlText w:val="%1."/>
      <w:lvlJc w:val="left"/>
      <w:pPr>
        <w:tabs>
          <w:tab w:val="num" w:pos="1134"/>
        </w:tabs>
        <w:ind w:left="1588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BD7601B"/>
    <w:multiLevelType w:val="multilevel"/>
    <w:tmpl w:val="6562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55578"/>
    <w:multiLevelType w:val="hybridMultilevel"/>
    <w:tmpl w:val="5F420618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6116C"/>
    <w:multiLevelType w:val="multilevel"/>
    <w:tmpl w:val="18D4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C4946"/>
    <w:multiLevelType w:val="hybridMultilevel"/>
    <w:tmpl w:val="E5105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0244A"/>
    <w:multiLevelType w:val="hybridMultilevel"/>
    <w:tmpl w:val="E0EEA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F3B92"/>
    <w:multiLevelType w:val="multilevel"/>
    <w:tmpl w:val="EB18ACFE"/>
    <w:lvl w:ilvl="0">
      <w:start w:val="1"/>
      <w:numFmt w:val="decimal"/>
      <w:lvlText w:val="%1."/>
      <w:lvlJc w:val="left"/>
      <w:pPr>
        <w:tabs>
          <w:tab w:val="num" w:pos="1134"/>
        </w:tabs>
        <w:ind w:left="1588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1C80156"/>
    <w:multiLevelType w:val="hybridMultilevel"/>
    <w:tmpl w:val="5F420618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20309"/>
    <w:multiLevelType w:val="multilevel"/>
    <w:tmpl w:val="EB18ACFE"/>
    <w:lvl w:ilvl="0">
      <w:start w:val="1"/>
      <w:numFmt w:val="decimal"/>
      <w:lvlText w:val="%1."/>
      <w:lvlJc w:val="left"/>
      <w:pPr>
        <w:tabs>
          <w:tab w:val="num" w:pos="1134"/>
        </w:tabs>
        <w:ind w:left="1588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9094DB3"/>
    <w:multiLevelType w:val="hybridMultilevel"/>
    <w:tmpl w:val="5F420618"/>
    <w:lvl w:ilvl="0" w:tplc="46A206A4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B75B5"/>
    <w:multiLevelType w:val="hybridMultilevel"/>
    <w:tmpl w:val="5F420618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56D6"/>
    <w:multiLevelType w:val="hybridMultilevel"/>
    <w:tmpl w:val="5F420618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A3CFF"/>
    <w:multiLevelType w:val="hybridMultilevel"/>
    <w:tmpl w:val="A9A24C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D4E12"/>
    <w:multiLevelType w:val="hybridMultilevel"/>
    <w:tmpl w:val="5F420618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B5674"/>
    <w:multiLevelType w:val="hybridMultilevel"/>
    <w:tmpl w:val="5F420618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850E4"/>
    <w:multiLevelType w:val="multilevel"/>
    <w:tmpl w:val="EB18ACFE"/>
    <w:lvl w:ilvl="0">
      <w:start w:val="1"/>
      <w:numFmt w:val="decimal"/>
      <w:lvlText w:val="%1."/>
      <w:lvlJc w:val="left"/>
      <w:pPr>
        <w:tabs>
          <w:tab w:val="num" w:pos="1134"/>
        </w:tabs>
        <w:ind w:left="1588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4C802130"/>
    <w:multiLevelType w:val="hybridMultilevel"/>
    <w:tmpl w:val="5F420618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D3C7D"/>
    <w:multiLevelType w:val="hybridMultilevel"/>
    <w:tmpl w:val="5F420618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A51AF"/>
    <w:multiLevelType w:val="hybridMultilevel"/>
    <w:tmpl w:val="E236F61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B4C83"/>
    <w:multiLevelType w:val="hybridMultilevel"/>
    <w:tmpl w:val="5F420618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A26E2"/>
    <w:multiLevelType w:val="multilevel"/>
    <w:tmpl w:val="BEFA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600C33"/>
    <w:multiLevelType w:val="multilevel"/>
    <w:tmpl w:val="7460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2B57BC"/>
    <w:multiLevelType w:val="hybridMultilevel"/>
    <w:tmpl w:val="D36EC6E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337CB"/>
    <w:multiLevelType w:val="multilevel"/>
    <w:tmpl w:val="EB18ACFE"/>
    <w:lvl w:ilvl="0">
      <w:start w:val="1"/>
      <w:numFmt w:val="decimal"/>
      <w:lvlText w:val="%1."/>
      <w:lvlJc w:val="left"/>
      <w:pPr>
        <w:tabs>
          <w:tab w:val="num" w:pos="1134"/>
        </w:tabs>
        <w:ind w:left="1588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AAA4AE9"/>
    <w:multiLevelType w:val="hybridMultilevel"/>
    <w:tmpl w:val="1ECCF1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852B0"/>
    <w:multiLevelType w:val="hybridMultilevel"/>
    <w:tmpl w:val="90D253D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44985"/>
    <w:multiLevelType w:val="multilevel"/>
    <w:tmpl w:val="4DE8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59214D"/>
    <w:multiLevelType w:val="hybridMultilevel"/>
    <w:tmpl w:val="8EF8316C"/>
    <w:lvl w:ilvl="0" w:tplc="F75C1A56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2561F"/>
    <w:multiLevelType w:val="hybridMultilevel"/>
    <w:tmpl w:val="0FFCAD5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E084F"/>
    <w:multiLevelType w:val="hybridMultilevel"/>
    <w:tmpl w:val="F094E99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30969"/>
    <w:multiLevelType w:val="multilevel"/>
    <w:tmpl w:val="6C58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822B7F"/>
    <w:multiLevelType w:val="hybridMultilevel"/>
    <w:tmpl w:val="3ACE3F1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92079">
    <w:abstractNumId w:val="26"/>
  </w:num>
  <w:num w:numId="2" w16cid:durableId="1322662597">
    <w:abstractNumId w:val="3"/>
  </w:num>
  <w:num w:numId="3" w16cid:durableId="1451708882">
    <w:abstractNumId w:val="6"/>
  </w:num>
  <w:num w:numId="4" w16cid:durableId="656149995">
    <w:abstractNumId w:val="1"/>
  </w:num>
  <w:num w:numId="5" w16cid:durableId="277376074">
    <w:abstractNumId w:val="21"/>
  </w:num>
  <w:num w:numId="6" w16cid:durableId="552037991">
    <w:abstractNumId w:val="30"/>
  </w:num>
  <w:num w:numId="7" w16cid:durableId="884292265">
    <w:abstractNumId w:val="20"/>
  </w:num>
  <w:num w:numId="8" w16cid:durableId="856575897">
    <w:abstractNumId w:val="24"/>
  </w:num>
  <w:num w:numId="9" w16cid:durableId="1921015621">
    <w:abstractNumId w:val="27"/>
  </w:num>
  <w:num w:numId="10" w16cid:durableId="330178122">
    <w:abstractNumId w:val="5"/>
  </w:num>
  <w:num w:numId="11" w16cid:durableId="2011910012">
    <w:abstractNumId w:val="4"/>
  </w:num>
  <w:num w:numId="12" w16cid:durableId="1238520159">
    <w:abstractNumId w:val="9"/>
  </w:num>
  <w:num w:numId="13" w16cid:durableId="138422396">
    <w:abstractNumId w:val="15"/>
  </w:num>
  <w:num w:numId="14" w16cid:durableId="2098943724">
    <w:abstractNumId w:val="7"/>
  </w:num>
  <w:num w:numId="15" w16cid:durableId="55711810">
    <w:abstractNumId w:val="0"/>
  </w:num>
  <w:num w:numId="16" w16cid:durableId="1936402509">
    <w:abstractNumId w:val="12"/>
  </w:num>
  <w:num w:numId="17" w16cid:durableId="41908726">
    <w:abstractNumId w:val="10"/>
  </w:num>
  <w:num w:numId="18" w16cid:durableId="944312085">
    <w:abstractNumId w:val="23"/>
  </w:num>
  <w:num w:numId="19" w16cid:durableId="330449002">
    <w:abstractNumId w:val="19"/>
  </w:num>
  <w:num w:numId="20" w16cid:durableId="765077712">
    <w:abstractNumId w:val="22"/>
  </w:num>
  <w:num w:numId="21" w16cid:durableId="1143237420">
    <w:abstractNumId w:val="17"/>
  </w:num>
  <w:num w:numId="22" w16cid:durableId="461579648">
    <w:abstractNumId w:val="8"/>
  </w:num>
  <w:num w:numId="23" w16cid:durableId="446124995">
    <w:abstractNumId w:val="31"/>
  </w:num>
  <w:num w:numId="24" w16cid:durableId="750199763">
    <w:abstractNumId w:val="2"/>
  </w:num>
  <w:num w:numId="25" w16cid:durableId="791482671">
    <w:abstractNumId w:val="29"/>
  </w:num>
  <w:num w:numId="26" w16cid:durableId="1884099135">
    <w:abstractNumId w:val="16"/>
  </w:num>
  <w:num w:numId="27" w16cid:durableId="705251589">
    <w:abstractNumId w:val="28"/>
  </w:num>
  <w:num w:numId="28" w16cid:durableId="557712845">
    <w:abstractNumId w:val="11"/>
  </w:num>
  <w:num w:numId="29" w16cid:durableId="1913654992">
    <w:abstractNumId w:val="18"/>
  </w:num>
  <w:num w:numId="30" w16cid:durableId="2007786175">
    <w:abstractNumId w:val="14"/>
  </w:num>
  <w:num w:numId="31" w16cid:durableId="2001688483">
    <w:abstractNumId w:val="25"/>
  </w:num>
  <w:num w:numId="32" w16cid:durableId="12962566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2C"/>
    <w:rsid w:val="000504CF"/>
    <w:rsid w:val="000B40EA"/>
    <w:rsid w:val="002B1A64"/>
    <w:rsid w:val="00422E16"/>
    <w:rsid w:val="00465854"/>
    <w:rsid w:val="006238CE"/>
    <w:rsid w:val="007C76D1"/>
    <w:rsid w:val="008A751B"/>
    <w:rsid w:val="009847A5"/>
    <w:rsid w:val="00A00707"/>
    <w:rsid w:val="00D16C32"/>
    <w:rsid w:val="00D3142C"/>
    <w:rsid w:val="00DA6AEA"/>
    <w:rsid w:val="00F4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8F26A"/>
  <w15:chartTrackingRefBased/>
  <w15:docId w15:val="{070CDF20-B025-4AC5-BA3E-E40366E4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EA"/>
    <w:pPr>
      <w:spacing w:after="0" w:line="240" w:lineRule="auto"/>
    </w:pPr>
    <w:rPr>
      <w:rFonts w:ascii="Verdana" w:hAnsi="Verdana"/>
      <w:sz w:val="20"/>
    </w:rPr>
  </w:style>
  <w:style w:type="paragraph" w:styleId="Heading1">
    <w:name w:val="heading 1"/>
    <w:basedOn w:val="Normal"/>
    <w:link w:val="Heading1Char"/>
    <w:uiPriority w:val="9"/>
    <w:qFormat/>
    <w:rsid w:val="00D314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42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314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3142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3142C"/>
    <w:rPr>
      <w:color w:val="0000FF"/>
      <w:u w:val="single"/>
    </w:rPr>
  </w:style>
  <w:style w:type="paragraph" w:styleId="Header">
    <w:name w:val="header"/>
    <w:basedOn w:val="Normal"/>
    <w:link w:val="HeaderChar"/>
    <w:uiPriority w:val="1"/>
    <w:unhideWhenUsed/>
    <w:qFormat/>
    <w:rsid w:val="00A007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1"/>
    <w:rsid w:val="00A0070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1"/>
    <w:unhideWhenUsed/>
    <w:qFormat/>
    <w:rsid w:val="00A007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1"/>
    <w:rsid w:val="00A00707"/>
    <w:rPr>
      <w:rFonts w:ascii="Verdana" w:hAnsi="Verdana"/>
      <w:sz w:val="20"/>
    </w:rPr>
  </w:style>
  <w:style w:type="table" w:styleId="TableGrid">
    <w:name w:val="Table Grid"/>
    <w:basedOn w:val="TableNormal"/>
    <w:uiPriority w:val="59"/>
    <w:rsid w:val="00A00707"/>
    <w:pPr>
      <w:spacing w:after="0" w:line="240" w:lineRule="auto"/>
    </w:pPr>
    <w:rPr>
      <w:rFonts w:ascii="Verdana" w:eastAsia="Calibri" w:hAnsi="Verdan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2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and Conditions</vt:lpstr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and Conditions</dc:title>
  <dc:subject/>
  <dc:creator>epar Pty Limited</dc:creator>
  <cp:keywords/>
  <dc:description/>
  <cp:lastModifiedBy>Leanne Sullivan</cp:lastModifiedBy>
  <cp:revision>3</cp:revision>
  <dcterms:created xsi:type="dcterms:W3CDTF">2023-07-06T00:08:00Z</dcterms:created>
  <dcterms:modified xsi:type="dcterms:W3CDTF">2023-07-06T06:21:00Z</dcterms:modified>
</cp:coreProperties>
</file>